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CBF" w:rsidRDefault="00D30864">
      <w:pPr>
        <w:pStyle w:val="Heading1"/>
        <w:spacing w:before="480" w:after="120"/>
        <w:jc w:val="both"/>
      </w:pPr>
      <w:r>
        <w:rPr>
          <w:rFonts w:ascii="Calibri" w:eastAsia="Calibri" w:hAnsi="Calibri" w:cs="Calibri"/>
          <w:b/>
          <w:sz w:val="28"/>
        </w:rPr>
        <w:t>Meeting/Call Notes</w:t>
      </w:r>
    </w:p>
    <w:p w:rsidR="00927CBF" w:rsidRDefault="00D30864">
      <w:pPr>
        <w:jc w:val="both"/>
      </w:pPr>
      <w:r>
        <w:rPr>
          <w:rFonts w:ascii="Calibri" w:eastAsia="Calibri" w:hAnsi="Calibri" w:cs="Calibri"/>
          <w:b/>
        </w:rPr>
        <w:t xml:space="preserve">Meeting purpose:  </w:t>
      </w:r>
      <w:r>
        <w:rPr>
          <w:rFonts w:ascii="Calibri" w:eastAsia="Calibri" w:hAnsi="Calibri" w:cs="Calibri"/>
        </w:rPr>
        <w:t>Community Call for OpenHIE SHR</w:t>
      </w:r>
    </w:p>
    <w:p w:rsidR="00927CBF" w:rsidRDefault="00D30864">
      <w:pPr>
        <w:jc w:val="both"/>
      </w:pPr>
      <w:r>
        <w:rPr>
          <w:rFonts w:ascii="Calibri" w:eastAsia="Calibri" w:hAnsi="Calibri" w:cs="Calibri"/>
          <w:b/>
        </w:rPr>
        <w:t xml:space="preserve"> </w:t>
      </w:r>
    </w:p>
    <w:p w:rsidR="00927CBF" w:rsidRDefault="00D30864">
      <w:pPr>
        <w:jc w:val="both"/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</w:rPr>
        <w:t>16-07-2013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  <w:b/>
        </w:rPr>
        <w:t xml:space="preserve"> Please sign yourself in below.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  <w:b/>
        </w:rPr>
        <w:t xml:space="preserve">Attendees:  </w:t>
      </w:r>
    </w:p>
    <w:p w:rsidR="00927CBF" w:rsidRDefault="00927CBF">
      <w:pPr>
        <w:jc w:val="both"/>
      </w:pPr>
    </w:p>
    <w:p w:rsidR="00927CBF" w:rsidRDefault="00D30864">
      <w:pPr>
        <w:numPr>
          <w:ilvl w:val="0"/>
          <w:numId w:val="2"/>
        </w:numPr>
        <w:ind w:hanging="359"/>
        <w:jc w:val="both"/>
      </w:pPr>
      <w:r>
        <w:rPr>
          <w:rFonts w:ascii="Calibri" w:eastAsia="Calibri" w:hAnsi="Calibri" w:cs="Calibri"/>
        </w:rPr>
        <w:t>Ryan Crichton</w:t>
      </w:r>
    </w:p>
    <w:p w:rsidR="00927CBF" w:rsidRDefault="00D30864">
      <w:pPr>
        <w:numPr>
          <w:ilvl w:val="0"/>
          <w:numId w:val="2"/>
        </w:numPr>
        <w:ind w:hanging="359"/>
        <w:jc w:val="both"/>
      </w:pPr>
      <w:r>
        <w:rPr>
          <w:rFonts w:ascii="Calibri" w:eastAsia="Calibri" w:hAnsi="Calibri" w:cs="Calibri"/>
        </w:rPr>
        <w:t xml:space="preserve">Linda Taylor </w:t>
      </w:r>
    </w:p>
    <w:p w:rsidR="00927CBF" w:rsidRDefault="00D30864">
      <w:pPr>
        <w:numPr>
          <w:ilvl w:val="0"/>
          <w:numId w:val="2"/>
        </w:numPr>
        <w:ind w:hanging="359"/>
        <w:jc w:val="both"/>
      </w:pPr>
      <w:r>
        <w:rPr>
          <w:rFonts w:ascii="Calibri" w:eastAsia="Calibri" w:hAnsi="Calibri" w:cs="Calibri"/>
        </w:rPr>
        <w:t>Kari Schoonbee</w:t>
      </w:r>
    </w:p>
    <w:p w:rsidR="00927CBF" w:rsidRDefault="00D30864">
      <w:pPr>
        <w:numPr>
          <w:ilvl w:val="0"/>
          <w:numId w:val="2"/>
        </w:numPr>
        <w:ind w:hanging="359"/>
        <w:jc w:val="both"/>
      </w:pPr>
      <w:r>
        <w:rPr>
          <w:rFonts w:ascii="Calibri" w:eastAsia="Calibri" w:hAnsi="Calibri" w:cs="Calibri"/>
        </w:rPr>
        <w:t xml:space="preserve">Hannes Venter </w:t>
      </w:r>
    </w:p>
    <w:p w:rsidR="00927CBF" w:rsidRDefault="00D30864">
      <w:pPr>
        <w:numPr>
          <w:ilvl w:val="0"/>
          <w:numId w:val="2"/>
        </w:numPr>
        <w:ind w:hanging="359"/>
        <w:jc w:val="both"/>
      </w:pPr>
      <w:r>
        <w:rPr>
          <w:rFonts w:ascii="Calibri" w:eastAsia="Calibri" w:hAnsi="Calibri" w:cs="Calibri"/>
        </w:rPr>
        <w:t>Daniel Futerman</w:t>
      </w:r>
    </w:p>
    <w:p w:rsidR="00927CBF" w:rsidRDefault="00D30864">
      <w:pPr>
        <w:numPr>
          <w:ilvl w:val="0"/>
          <w:numId w:val="2"/>
        </w:numPr>
        <w:ind w:hanging="359"/>
        <w:jc w:val="both"/>
      </w:pPr>
      <w:r>
        <w:rPr>
          <w:rFonts w:ascii="Calibri" w:eastAsia="Calibri" w:hAnsi="Calibri" w:cs="Calibri"/>
        </w:rPr>
        <w:t>Larry Lemmon</w:t>
      </w:r>
    </w:p>
    <w:p w:rsidR="00927CBF" w:rsidRDefault="00D30864">
      <w:pPr>
        <w:numPr>
          <w:ilvl w:val="0"/>
          <w:numId w:val="2"/>
        </w:numPr>
        <w:ind w:hanging="359"/>
        <w:jc w:val="both"/>
      </w:pPr>
      <w:r>
        <w:rPr>
          <w:rFonts w:ascii="Calibri" w:eastAsia="Calibri" w:hAnsi="Calibri" w:cs="Calibri"/>
        </w:rPr>
        <w:t>Derek Ritz</w:t>
      </w:r>
    </w:p>
    <w:p w:rsidR="00927CBF" w:rsidRDefault="00D30864">
      <w:pPr>
        <w:numPr>
          <w:ilvl w:val="0"/>
          <w:numId w:val="2"/>
        </w:numPr>
        <w:ind w:hanging="359"/>
        <w:jc w:val="both"/>
      </w:pPr>
      <w:r>
        <w:rPr>
          <w:rFonts w:ascii="Calibri" w:eastAsia="Calibri" w:hAnsi="Calibri" w:cs="Calibri"/>
        </w:rPr>
        <w:t>Mark Tucker</w:t>
      </w:r>
    </w:p>
    <w:p w:rsidR="00927CBF" w:rsidRDefault="00D30864">
      <w:pPr>
        <w:numPr>
          <w:ilvl w:val="0"/>
          <w:numId w:val="2"/>
        </w:numPr>
        <w:ind w:hanging="359"/>
        <w:jc w:val="both"/>
      </w:pPr>
      <w:r>
        <w:rPr>
          <w:rFonts w:ascii="Calibri" w:eastAsia="Calibri" w:hAnsi="Calibri" w:cs="Calibri"/>
        </w:rPr>
        <w:t>Chris Seebregts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  <w:b/>
        </w:rPr>
        <w:t>Agenda</w:t>
      </w:r>
    </w:p>
    <w:p w:rsidR="00927CBF" w:rsidRDefault="00D30864">
      <w:pPr>
        <w:numPr>
          <w:ilvl w:val="0"/>
          <w:numId w:val="3"/>
        </w:numPr>
        <w:ind w:hanging="359"/>
        <w:jc w:val="both"/>
      </w:pPr>
      <w:r>
        <w:rPr>
          <w:rFonts w:ascii="Calibri" w:eastAsia="Calibri" w:hAnsi="Calibri" w:cs="Calibri"/>
        </w:rPr>
        <w:t>Does OpenMRS seem</w:t>
      </w:r>
      <w:r>
        <w:rPr>
          <w:rFonts w:ascii="Calibri" w:eastAsia="Calibri" w:hAnsi="Calibri" w:cs="Calibri"/>
        </w:rPr>
        <w:t xml:space="preserve"> like the best way forward, should we consider the build from scratch option?</w:t>
      </w:r>
    </w:p>
    <w:p w:rsidR="00927CBF" w:rsidRDefault="00D30864">
      <w:pPr>
        <w:numPr>
          <w:ilvl w:val="0"/>
          <w:numId w:val="3"/>
        </w:numPr>
        <w:ind w:hanging="359"/>
        <w:jc w:val="both"/>
      </w:pPr>
      <w:r>
        <w:rPr>
          <w:rFonts w:ascii="Calibri" w:eastAsia="Calibri" w:hAnsi="Calibri" w:cs="Calibri"/>
        </w:rPr>
        <w:t>There are two main issues</w:t>
      </w:r>
      <w:r>
        <w:rPr>
          <w:rFonts w:ascii="Calibri" w:eastAsia="Calibri" w:hAnsi="Calibri" w:cs="Calibri"/>
        </w:rPr>
        <w:t xml:space="preserve"> for this group to tackle to build a SHR (are there others?)</w:t>
      </w:r>
    </w:p>
    <w:p w:rsidR="00927CBF" w:rsidRDefault="00D30864">
      <w:pPr>
        <w:numPr>
          <w:ilvl w:val="1"/>
          <w:numId w:val="3"/>
        </w:numPr>
        <w:ind w:hanging="359"/>
        <w:jc w:val="both"/>
      </w:pPr>
      <w:r>
        <w:rPr>
          <w:rFonts w:ascii="Calibri" w:eastAsia="Calibri" w:hAnsi="Calibri" w:cs="Calibri"/>
        </w:rPr>
        <w:t>What changes do we make to OpenMRS for it to be an effective SHR</w:t>
      </w:r>
    </w:p>
    <w:p w:rsidR="00927CBF" w:rsidRDefault="00D30864">
      <w:pPr>
        <w:numPr>
          <w:ilvl w:val="1"/>
          <w:numId w:val="3"/>
        </w:numPr>
        <w:ind w:hanging="359"/>
        <w:jc w:val="both"/>
      </w:pPr>
      <w:r>
        <w:rPr>
          <w:rFonts w:ascii="Calibri" w:eastAsia="Calibri" w:hAnsi="Calibri" w:cs="Calibri"/>
        </w:rPr>
        <w:t>What stack of standards to use</w:t>
      </w:r>
    </w:p>
    <w:p w:rsidR="00927CBF" w:rsidRDefault="00D30864">
      <w:pPr>
        <w:numPr>
          <w:ilvl w:val="0"/>
          <w:numId w:val="3"/>
        </w:numPr>
        <w:ind w:hanging="359"/>
        <w:jc w:val="both"/>
      </w:pPr>
      <w:r>
        <w:rPr>
          <w:rFonts w:ascii="Calibri" w:eastAsia="Calibri" w:hAnsi="Calibri" w:cs="Calibri"/>
        </w:rPr>
        <w:t>AOB</w:t>
      </w:r>
    </w:p>
    <w:p w:rsidR="00927CBF" w:rsidRDefault="00927CBF">
      <w:pPr>
        <w:jc w:val="both"/>
      </w:pP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  <w:b/>
        </w:rPr>
        <w:t>Call Recording file #  47922001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http://www.conferenceplayback.com/stream/54579722/47922001.mp3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  <w:b/>
        </w:rPr>
        <w:t>Meeting Notes: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Does everyone feel happy with the decision to go with OpenMRS vs. possibility of building something from scratch? 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>Assumption that group is happy with decision to go with Open</w:t>
      </w:r>
      <w:r>
        <w:rPr>
          <w:rFonts w:ascii="Calibri" w:eastAsia="Calibri" w:hAnsi="Calibri" w:cs="Calibri"/>
        </w:rPr>
        <w:t>MRS as little feedback from mailing list discussion has been received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lastRenderedPageBreak/>
        <w:t>Would like to consider Regenstrief systems as alternative -</w:t>
      </w:r>
      <w:r>
        <w:rPr>
          <w:rFonts w:ascii="Calibri" w:eastAsia="Calibri" w:hAnsi="Calibri" w:cs="Calibri"/>
        </w:rPr>
        <w:t xml:space="preserve"> would be interested in running a version of RMRS??  Build a version of it internally as an SHR using own HL7 processor - a p</w:t>
      </w:r>
      <w:r>
        <w:rPr>
          <w:rFonts w:ascii="Calibri" w:eastAsia="Calibri" w:hAnsi="Calibri" w:cs="Calibri"/>
        </w:rPr>
        <w:t>rivate version of OpenHIE - a learning process and a backup for OpenMRS as well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OpenMRS is feasible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Is RMRS completely open source? Can work on</w:t>
      </w:r>
      <w:r>
        <w:rPr>
          <w:rFonts w:ascii="Calibri" w:eastAsia="Calibri" w:hAnsi="Calibri" w:cs="Calibri"/>
        </w:rPr>
        <w:t xml:space="preserve"> it internally without hindrance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Proposed 2 streams at once:</w:t>
      </w:r>
      <w:r>
        <w:rPr>
          <w:rFonts w:ascii="Calibri" w:eastAsia="Calibri" w:hAnsi="Calibri" w:cs="Calibri"/>
        </w:rPr>
        <w:t xml:space="preserve"> OpenMRS and RMRS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Only downside is split of reso</w:t>
      </w:r>
      <w:r>
        <w:rPr>
          <w:rFonts w:ascii="Calibri" w:eastAsia="Calibri" w:hAnsi="Calibri" w:cs="Calibri"/>
        </w:rPr>
        <w:t>urces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LL - Who would be the tech support for OpenMRS - who would do that work?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RC - Jembi is very interested in doing this in collaboration with the community 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DR - now introducing something that didn’t go through process but has lots to recommend it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>e of advantages</w:t>
      </w:r>
      <w:r>
        <w:rPr>
          <w:rFonts w:ascii="Calibri" w:eastAsia="Calibri" w:hAnsi="Calibri" w:cs="Calibri"/>
        </w:rPr>
        <w:t xml:space="preserve"> of OpenMRS is that it is “the devil we know” and we already have some expertise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</w:rPr>
        <w:t xml:space="preserve"> not open-source at the moment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</w:rPr>
        <w:t xml:space="preserve"> be valuable to have that knowledge of alternative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</w:rPr>
        <w:t xml:space="preserve"> still fill in a column of the evaluation tool for RMRS at this stage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Regenstrief team will do this and will do the same changes for RMRS as agreed is needed for OpenMRS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>3rd option = building from scratch?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DR- Idea of starting from scratch, although fun, is risky. Especially given the serious role that a central eHealth infrastructure will play in countries where we are working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Should leverage option that already has thousands of hours of work built in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Ope</w:t>
      </w:r>
      <w:r>
        <w:rPr>
          <w:rFonts w:ascii="Calibri" w:eastAsia="Calibri" w:hAnsi="Calibri" w:cs="Calibri"/>
        </w:rPr>
        <w:t xml:space="preserve">nMRS may not be “shining beacon” above all others but is one we can have success with 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>3 things we have to do for OpenMRS</w:t>
      </w:r>
    </w:p>
    <w:p w:rsidR="00927CBF" w:rsidRDefault="00D30864">
      <w:pPr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handle text reports</w:t>
      </w:r>
    </w:p>
    <w:p w:rsidR="00927CBF" w:rsidRDefault="00D30864">
      <w:pPr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doesn’t have robust enough HL7 handling system (add HL7 exception)</w:t>
      </w:r>
    </w:p>
    <w:p w:rsidR="00927CBF" w:rsidRDefault="00D30864">
      <w:pPr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decision support capabilities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Also</w:t>
      </w:r>
    </w:p>
    <w:p w:rsidR="00927CBF" w:rsidRDefault="00D30864">
      <w:pPr>
        <w:numPr>
          <w:ilvl w:val="0"/>
          <w:numId w:val="4"/>
        </w:numPr>
        <w:ind w:hanging="359"/>
        <w:jc w:val="both"/>
      </w:pPr>
      <w:r>
        <w:rPr>
          <w:rFonts w:ascii="Calibri" w:eastAsia="Calibri" w:hAnsi="Calibri" w:cs="Calibri"/>
        </w:rPr>
        <w:t>should spl</w:t>
      </w:r>
      <w:r>
        <w:rPr>
          <w:rFonts w:ascii="Calibri" w:eastAsia="Calibri" w:hAnsi="Calibri" w:cs="Calibri"/>
        </w:rPr>
        <w:t>it UI from the engine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>Decision</w:t>
      </w:r>
      <w:r>
        <w:rPr>
          <w:rFonts w:ascii="Calibri" w:eastAsia="Calibri" w:hAnsi="Calibri" w:cs="Calibri"/>
        </w:rPr>
        <w:t xml:space="preserve"> support capabilities should be in the middleware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MT - Is there a warehouse in the architecture?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RC - not currently but should be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DR - DHIS would be a very successful data warehouse - where store de-identified data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>Like a</w:t>
      </w:r>
      <w:r>
        <w:rPr>
          <w:rFonts w:ascii="Calibri" w:eastAsia="Calibri" w:hAnsi="Calibri" w:cs="Calibri"/>
        </w:rPr>
        <w:t xml:space="preserve"> T-junction - to SHR and via de-identification</w:t>
      </w:r>
      <w:r>
        <w:rPr>
          <w:rFonts w:ascii="Calibri" w:eastAsia="Calibri" w:hAnsi="Calibri" w:cs="Calibri"/>
        </w:rPr>
        <w:t xml:space="preserve"> process to DHIS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Analytics</w:t>
      </w:r>
      <w:r>
        <w:rPr>
          <w:rFonts w:ascii="Calibri" w:eastAsia="Calibri" w:hAnsi="Calibri" w:cs="Calibri"/>
        </w:rPr>
        <w:t xml:space="preserve"> around quality of care etc. 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MT- Are CDS capabilities of OpenMRS sufficient?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RC - No, but add decision support hooks rather than include within SHR?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DR- Add to a form and then have option to make some fields required - example of this using the UI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lastRenderedPageBreak/>
        <w:t>No</w:t>
      </w:r>
      <w:r>
        <w:rPr>
          <w:rFonts w:ascii="Calibri" w:eastAsia="Calibri" w:hAnsi="Calibri" w:cs="Calibri"/>
        </w:rPr>
        <w:t xml:space="preserve"> mechanism to do inside OpenMRS - express BPMN rules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MT- Have rules that run - often time-based - and provide notifications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DR - Main problems are error</w:t>
      </w:r>
      <w:r>
        <w:rPr>
          <w:rFonts w:ascii="Calibri" w:eastAsia="Calibri" w:hAnsi="Calibri" w:cs="Calibri"/>
        </w:rPr>
        <w:t xml:space="preserve">s of omission -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</w:rPr>
        <w:t xml:space="preserve"> are open source workflow engines that consume BPMN - rather than weave it into SHR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</w:rPr>
        <w:t xml:space="preserve"> about rules that are needed for other components i.e. Diagnostic imaging?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MT - in our system e.g.</w:t>
      </w:r>
      <w:r>
        <w:rPr>
          <w:rFonts w:ascii="Calibri" w:eastAsia="Calibri" w:hAnsi="Calibri" w:cs="Calibri"/>
        </w:rPr>
        <w:t xml:space="preserve"> if patient has MRI there is an item for it in S</w:t>
      </w:r>
      <w:r>
        <w:rPr>
          <w:rFonts w:ascii="Calibri" w:eastAsia="Calibri" w:hAnsi="Calibri" w:cs="Calibri"/>
        </w:rPr>
        <w:t xml:space="preserve">HR - 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>Summarised as: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1. Handling</w:t>
      </w:r>
      <w:r>
        <w:rPr>
          <w:rFonts w:ascii="Calibri" w:eastAsia="Calibri" w:hAnsi="Calibri" w:cs="Calibri"/>
        </w:rPr>
        <w:t xml:space="preserve"> of text report - document based / unstructured data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2. HL7 handling -</w:t>
      </w:r>
      <w:r>
        <w:rPr>
          <w:rFonts w:ascii="Calibri" w:eastAsia="Calibri" w:hAnsi="Calibri" w:cs="Calibri"/>
        </w:rPr>
        <w:t xml:space="preserve"> building a group of standard message adapters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3. Add interface for workflow engine for CDS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4. Separate user interface from engine (</w:t>
      </w:r>
      <w:r>
        <w:rPr>
          <w:rFonts w:ascii="Calibri" w:eastAsia="Calibri" w:hAnsi="Calibri" w:cs="Calibri"/>
        </w:rPr>
        <w:t>service layer from</w:t>
      </w:r>
      <w:r>
        <w:rPr>
          <w:rFonts w:ascii="Calibri" w:eastAsia="Calibri" w:hAnsi="Calibri" w:cs="Calibri"/>
        </w:rPr>
        <w:t xml:space="preserve"> UI layer)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5. Concept dictionary (idiosyncratic to OpenMRS) needs to be connected to Terminology service - is not standardised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6. RESTful interfaces 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DR - what about the concept dictionary?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RC - will still be tied to the OpenMRS - down to the database le</w:t>
      </w:r>
      <w:r>
        <w:rPr>
          <w:rFonts w:ascii="Calibri" w:eastAsia="Calibri" w:hAnsi="Calibri" w:cs="Calibri"/>
        </w:rPr>
        <w:t xml:space="preserve">vel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HV- Concept dictionary more of an implementation issue - how we store concepts mapped to TS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This should be a high level transparent feature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DR - can’t have concepts that CAN’T be mapped to a terminology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HV - Agree - should build/create concept dict</w:t>
      </w:r>
      <w:r>
        <w:rPr>
          <w:rFonts w:ascii="Calibri" w:eastAsia="Calibri" w:hAnsi="Calibri" w:cs="Calibri"/>
        </w:rPr>
        <w:t xml:space="preserve">ionary based on TS not other way around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RC - Already part of the way to this in the Rwanda implementation using mappings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>MT -</w:t>
      </w:r>
      <w:r>
        <w:rPr>
          <w:rFonts w:ascii="Calibri" w:eastAsia="Calibri" w:hAnsi="Calibri" w:cs="Calibri"/>
        </w:rPr>
        <w:t xml:space="preserve"> Have to choose a V2 standard</w:t>
      </w:r>
      <w:r>
        <w:rPr>
          <w:rFonts w:ascii="Calibri" w:eastAsia="Calibri" w:hAnsi="Calibri" w:cs="Calibri"/>
        </w:rPr>
        <w:t xml:space="preserve"> and then IHE profiles:</w:t>
      </w:r>
      <w:r>
        <w:rPr>
          <w:rFonts w:ascii="Calibri" w:eastAsia="Calibri" w:hAnsi="Calibri" w:cs="Calibri"/>
        </w:rPr>
        <w:t xml:space="preserve"> seems much more feasible than V3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V2 for messaging btw edge and centre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XDS for d</w:t>
      </w:r>
      <w:r>
        <w:rPr>
          <w:rFonts w:ascii="Calibri" w:eastAsia="Calibri" w:hAnsi="Calibri" w:cs="Calibri"/>
        </w:rPr>
        <w:t xml:space="preserve">ocuments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RC - New standard from HL7 </w:t>
      </w:r>
      <w:r>
        <w:rPr>
          <w:rFonts w:ascii="Calibri" w:eastAsia="Calibri" w:hAnsi="Calibri" w:cs="Calibri"/>
        </w:rPr>
        <w:t>(FIRE)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Still in testing phases and not mature - based on RESTful interface - like V3 without complexity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MT - backbone (</w:t>
      </w:r>
      <w:r>
        <w:rPr>
          <w:rFonts w:ascii="Calibri" w:eastAsia="Calibri" w:hAnsi="Calibri" w:cs="Calibri"/>
        </w:rPr>
        <w:t xml:space="preserve">mainline flow of transactions) vs. smaller useful applications - mainline flow should be V2 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>RC - Should also be able to support multiple interfaces or support different standards</w:t>
      </w:r>
      <w:r>
        <w:rPr>
          <w:rFonts w:ascii="Calibri" w:eastAsia="Calibri" w:hAnsi="Calibri" w:cs="Calibri"/>
        </w:rPr>
        <w:t xml:space="preserve"> at a later stage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LL - When we will start prototyping?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 xml:space="preserve">RC - probably 1st half of next year - the rest of this year will be design focused </w:t>
      </w:r>
    </w:p>
    <w:p w:rsidR="00927CBF" w:rsidRDefault="00D30864">
      <w:pPr>
        <w:jc w:val="both"/>
      </w:pP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</w:rPr>
        <w:t xml:space="preserve"> have some code down by end of this year but alpha version more likely fine next year 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</w:rPr>
        <w:t>Will dedicate next SHR call to stack of standards issues</w:t>
      </w:r>
    </w:p>
    <w:p w:rsidR="00927CBF" w:rsidRDefault="00927CBF">
      <w:pPr>
        <w:jc w:val="both"/>
      </w:pPr>
    </w:p>
    <w:p w:rsidR="00927CBF" w:rsidRDefault="00D30864">
      <w:pPr>
        <w:jc w:val="both"/>
      </w:pPr>
      <w:r>
        <w:rPr>
          <w:rFonts w:ascii="Calibri" w:eastAsia="Calibri" w:hAnsi="Calibri" w:cs="Calibri"/>
          <w:b/>
        </w:rPr>
        <w:t>Action Item</w:t>
      </w:r>
    </w:p>
    <w:p w:rsidR="00927CBF" w:rsidRDefault="00D30864" w:rsidP="00D30864">
      <w:pPr>
        <w:jc w:val="both"/>
      </w:pPr>
      <w:r>
        <w:rPr>
          <w:rFonts w:ascii="Calibri" w:eastAsia="Calibri" w:hAnsi="Calibri" w:cs="Calibri"/>
        </w:rPr>
        <w:t>Regenstrief team will fill in a column of the evaluation tool for RAMRS - over next 2 weeks</w:t>
      </w:r>
      <w:bookmarkStart w:id="0" w:name="_GoBack"/>
      <w:bookmarkEnd w:id="0"/>
    </w:p>
    <w:sectPr w:rsidR="00927C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462D"/>
    <w:multiLevelType w:val="multilevel"/>
    <w:tmpl w:val="C4A2149A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C8B718E"/>
    <w:multiLevelType w:val="multilevel"/>
    <w:tmpl w:val="4FB2BA0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9B902A3"/>
    <w:multiLevelType w:val="multilevel"/>
    <w:tmpl w:val="C47C520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ED104A0"/>
    <w:multiLevelType w:val="multilevel"/>
    <w:tmpl w:val="430A400C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27CBF"/>
    <w:rsid w:val="00927CBF"/>
    <w:rsid w:val="00D3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130716 OHIE SHR Call Notes.docx</vt:lpstr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130716 OHIE SHR Call Notes.docx</dc:title>
  <dc:creator>Linda</dc:creator>
  <cp:lastModifiedBy>Linda</cp:lastModifiedBy>
  <cp:revision>2</cp:revision>
  <dcterms:created xsi:type="dcterms:W3CDTF">2013-07-17T09:20:00Z</dcterms:created>
  <dcterms:modified xsi:type="dcterms:W3CDTF">2013-07-17T09:20:00Z</dcterms:modified>
</cp:coreProperties>
</file>