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28" w:rsidRPr="00B86528" w:rsidRDefault="00B86528" w:rsidP="00B86528">
      <w:pPr>
        <w:pStyle w:val="Heading1"/>
        <w:rPr>
          <w:lang w:val="en-US"/>
        </w:rPr>
      </w:pPr>
      <w:r w:rsidRPr="00B86528">
        <w:rPr>
          <w:lang w:val="en-US"/>
        </w:rPr>
        <w:t>IHE Work</w:t>
      </w:r>
      <w:r>
        <w:rPr>
          <w:lang w:val="en-US"/>
        </w:rPr>
        <w:t xml:space="preserve"> I</w:t>
      </w:r>
      <w:r w:rsidRPr="00B86528">
        <w:rPr>
          <w:lang w:val="en-US"/>
        </w:rPr>
        <w:t>tem Proposal (Detailed)</w:t>
      </w:r>
    </w:p>
    <w:p w:rsidR="00B86528" w:rsidRPr="00B86528" w:rsidRDefault="00B86528" w:rsidP="00B86528">
      <w:pPr>
        <w:pStyle w:val="Heading2"/>
        <w:rPr>
          <w:lang w:val="en-US"/>
        </w:rPr>
      </w:pPr>
      <w:r w:rsidRPr="00B86528">
        <w:rPr>
          <w:lang w:val="en-US"/>
        </w:rPr>
        <w:t>Proposed Work</w:t>
      </w:r>
      <w:r>
        <w:rPr>
          <w:lang w:val="en-US"/>
        </w:rPr>
        <w:t xml:space="preserve"> I</w:t>
      </w:r>
      <w:r w:rsidRPr="00B86528">
        <w:rPr>
          <w:lang w:val="en-US"/>
        </w:rPr>
        <w:t xml:space="preserve">tem: </w:t>
      </w:r>
      <w:proofErr w:type="spellStart"/>
      <w:r w:rsidR="00DA0A96">
        <w:rPr>
          <w:lang w:val="en-US"/>
        </w:rPr>
        <w:t>eReferral</w:t>
      </w:r>
      <w:proofErr w:type="spellEnd"/>
      <w:r w:rsidR="00DA0A96">
        <w:rPr>
          <w:lang w:val="en-US"/>
        </w:rPr>
        <w:t xml:space="preserve"> Search Services </w:t>
      </w:r>
      <w:r>
        <w:rPr>
          <w:lang w:val="en-US"/>
        </w:rPr>
        <w:t>(</w:t>
      </w:r>
      <w:proofErr w:type="spellStart"/>
      <w:r w:rsidR="00DA0A96">
        <w:rPr>
          <w:lang w:val="en-US"/>
        </w:rPr>
        <w:t>eRSS</w:t>
      </w:r>
      <w:proofErr w:type="spellEnd"/>
      <w:r>
        <w:rPr>
          <w:lang w:val="en-US"/>
        </w:rPr>
        <w:t>)</w:t>
      </w:r>
    </w:p>
    <w:p w:rsidR="00B86528" w:rsidRPr="00B86528" w:rsidRDefault="00B86528" w:rsidP="00B86528">
      <w:pPr>
        <w:rPr>
          <w:lang w:val="en-US"/>
        </w:rPr>
      </w:pPr>
      <w:r w:rsidRPr="00B86528">
        <w:rPr>
          <w:lang w:val="en-US"/>
        </w:rPr>
        <w:t>Proposal Editor</w:t>
      </w:r>
      <w:r w:rsidR="00CB771D">
        <w:rPr>
          <w:lang w:val="en-US"/>
        </w:rPr>
        <w:t>s</w:t>
      </w:r>
      <w:r w:rsidRPr="00B86528">
        <w:rPr>
          <w:lang w:val="en-US"/>
        </w:rPr>
        <w:t xml:space="preserve">: </w:t>
      </w:r>
      <w:r>
        <w:rPr>
          <w:lang w:val="en-US"/>
        </w:rPr>
        <w:tab/>
        <w:t xml:space="preserve">Derek Ritz (ecGroup; </w:t>
      </w:r>
      <w:proofErr w:type="spellStart"/>
      <w:r>
        <w:rPr>
          <w:lang w:val="en-US"/>
        </w:rPr>
        <w:t>openHIE</w:t>
      </w:r>
      <w:proofErr w:type="spellEnd"/>
      <w:r>
        <w:rPr>
          <w:lang w:val="en-US"/>
        </w:rPr>
        <w:t>) &amp; Ron Parker (Canada Health Infoway)</w:t>
      </w:r>
    </w:p>
    <w:p w:rsidR="00B86528" w:rsidRPr="00B86528" w:rsidRDefault="00B86528" w:rsidP="00B86528">
      <w:pPr>
        <w:rPr>
          <w:lang w:val="en-US"/>
        </w:rPr>
      </w:pPr>
      <w:r w:rsidRPr="00B86528">
        <w:rPr>
          <w:lang w:val="en-US"/>
        </w:rPr>
        <w:t>Work</w:t>
      </w:r>
      <w:r w:rsidR="00CB771D">
        <w:rPr>
          <w:lang w:val="en-US"/>
        </w:rPr>
        <w:t xml:space="preserve"> I</w:t>
      </w:r>
      <w:r w:rsidRPr="00B86528">
        <w:rPr>
          <w:lang w:val="en-US"/>
        </w:rPr>
        <w:t>tem Editor</w:t>
      </w:r>
      <w:r w:rsidR="00CB771D">
        <w:rPr>
          <w:lang w:val="en-US"/>
        </w:rPr>
        <w:t>s</w:t>
      </w:r>
      <w:r w:rsidRPr="00B86528">
        <w:rPr>
          <w:lang w:val="en-US"/>
        </w:rPr>
        <w:t xml:space="preserve">: </w:t>
      </w:r>
      <w:r>
        <w:rPr>
          <w:lang w:val="en-US"/>
        </w:rPr>
        <w:tab/>
        <w:t xml:space="preserve">Derek Ritz (ecGroup; </w:t>
      </w:r>
      <w:proofErr w:type="spellStart"/>
      <w:r>
        <w:rPr>
          <w:lang w:val="en-US"/>
        </w:rPr>
        <w:t>openHIE</w:t>
      </w:r>
      <w:proofErr w:type="spellEnd"/>
      <w:r>
        <w:rPr>
          <w:lang w:val="en-US"/>
        </w:rPr>
        <w:t>) &amp; Ron Parker (Canada Health Infoway)</w:t>
      </w:r>
    </w:p>
    <w:p w:rsidR="00B86528" w:rsidRPr="00B86528" w:rsidRDefault="00B86528" w:rsidP="00B86528">
      <w:pPr>
        <w:rPr>
          <w:lang w:val="en-US"/>
        </w:rPr>
      </w:pPr>
      <w:r w:rsidRPr="00B86528">
        <w:rPr>
          <w:lang w:val="en-US"/>
        </w:rPr>
        <w:t xml:space="preserve">Date: </w:t>
      </w:r>
      <w:r>
        <w:rPr>
          <w:lang w:val="en-US"/>
        </w:rPr>
        <w:tab/>
      </w:r>
      <w:r>
        <w:rPr>
          <w:lang w:val="en-US"/>
        </w:rPr>
        <w:tab/>
      </w:r>
      <w:r>
        <w:rPr>
          <w:lang w:val="en-US"/>
        </w:rPr>
        <w:tab/>
      </w:r>
      <w:r w:rsidR="00AF4FBC">
        <w:rPr>
          <w:lang w:val="en-US"/>
        </w:rPr>
        <w:t>1</w:t>
      </w:r>
      <w:r w:rsidR="002305CC">
        <w:rPr>
          <w:lang w:val="en-US"/>
        </w:rPr>
        <w:t>9</w:t>
      </w:r>
      <w:r w:rsidR="00AF4FBC" w:rsidRPr="00B86528">
        <w:rPr>
          <w:lang w:val="en-US"/>
        </w:rPr>
        <w:t xml:space="preserve"> </w:t>
      </w:r>
      <w:r w:rsidRPr="00B86528">
        <w:rPr>
          <w:lang w:val="en-US"/>
        </w:rPr>
        <w:t>November 2012</w:t>
      </w:r>
    </w:p>
    <w:p w:rsidR="00B86528" w:rsidRPr="00B86528" w:rsidRDefault="00B86528" w:rsidP="00B86528">
      <w:pPr>
        <w:rPr>
          <w:lang w:val="en-US"/>
        </w:rPr>
      </w:pPr>
      <w:r w:rsidRPr="00B86528">
        <w:rPr>
          <w:lang w:val="en-US"/>
        </w:rPr>
        <w:t xml:space="preserve">Version: </w:t>
      </w:r>
      <w:r>
        <w:rPr>
          <w:lang w:val="en-US"/>
        </w:rPr>
        <w:tab/>
      </w:r>
      <w:r>
        <w:rPr>
          <w:lang w:val="en-US"/>
        </w:rPr>
        <w:tab/>
      </w:r>
      <w:r w:rsidRPr="00B86528">
        <w:rPr>
          <w:lang w:val="en-US"/>
        </w:rPr>
        <w:t>0.</w:t>
      </w:r>
      <w:r w:rsidR="00534B1F">
        <w:rPr>
          <w:lang w:val="en-US"/>
        </w:rPr>
        <w:t>4</w:t>
      </w:r>
    </w:p>
    <w:p w:rsidR="00B86528" w:rsidRPr="00B86528" w:rsidRDefault="00B86528" w:rsidP="00B86528">
      <w:pPr>
        <w:rPr>
          <w:lang w:val="en-US"/>
        </w:rPr>
      </w:pPr>
      <w:r w:rsidRPr="00B86528">
        <w:rPr>
          <w:lang w:val="en-US"/>
        </w:rPr>
        <w:t xml:space="preserve">Domain: </w:t>
      </w:r>
      <w:r>
        <w:rPr>
          <w:lang w:val="en-US"/>
        </w:rPr>
        <w:tab/>
      </w:r>
      <w:r>
        <w:rPr>
          <w:lang w:val="en-US"/>
        </w:rPr>
        <w:tab/>
      </w:r>
      <w:proofErr w:type="gramStart"/>
      <w:r w:rsidRPr="00B86528">
        <w:rPr>
          <w:lang w:val="en-US"/>
        </w:rPr>
        <w:t>IT</w:t>
      </w:r>
      <w:proofErr w:type="gramEnd"/>
      <w:r w:rsidRPr="00B86528">
        <w:rPr>
          <w:lang w:val="en-US"/>
        </w:rPr>
        <w:t xml:space="preserve"> Infrastructure</w:t>
      </w:r>
    </w:p>
    <w:p w:rsidR="00B86528" w:rsidRDefault="00B86528" w:rsidP="00B86528">
      <w:pPr>
        <w:pStyle w:val="Heading2"/>
        <w:rPr>
          <w:lang w:val="en-US"/>
        </w:rPr>
      </w:pPr>
      <w:r w:rsidRPr="00B86528">
        <w:rPr>
          <w:lang w:val="en-US"/>
        </w:rPr>
        <w:t>Summary</w:t>
      </w:r>
    </w:p>
    <w:p w:rsidR="005914B6" w:rsidRDefault="00DA0A96" w:rsidP="00B86528">
      <w:pPr>
        <w:rPr>
          <w:lang w:val="en-US"/>
        </w:rPr>
      </w:pPr>
      <w:r>
        <w:rPr>
          <w:lang w:val="en-US"/>
        </w:rPr>
        <w:t>In a distributed health care delivery environment, one that encompasses a number of different provider organizations and service delivery locations, t</w:t>
      </w:r>
      <w:r w:rsidR="00B86528">
        <w:rPr>
          <w:lang w:val="en-US"/>
        </w:rPr>
        <w:t xml:space="preserve">here is an unmet </w:t>
      </w:r>
      <w:r w:rsidR="00B86528" w:rsidRPr="00B86528">
        <w:rPr>
          <w:lang w:val="en-US"/>
        </w:rPr>
        <w:t xml:space="preserve">need to support </w:t>
      </w:r>
      <w:r w:rsidR="005914B6">
        <w:rPr>
          <w:lang w:val="en-US"/>
        </w:rPr>
        <w:t>the referral</w:t>
      </w:r>
      <w:r w:rsidR="00B86528" w:rsidRPr="00B86528">
        <w:rPr>
          <w:lang w:val="en-US"/>
        </w:rPr>
        <w:t xml:space="preserve"> of clients to the “appropriate” combination of </w:t>
      </w:r>
      <w:r w:rsidR="005914B6">
        <w:rPr>
          <w:lang w:val="en-US"/>
        </w:rPr>
        <w:t xml:space="preserve">care </w:t>
      </w:r>
      <w:r w:rsidR="00B86528" w:rsidRPr="00B86528">
        <w:rPr>
          <w:lang w:val="en-US"/>
        </w:rPr>
        <w:t>resource</w:t>
      </w:r>
      <w:r w:rsidR="004E5306">
        <w:rPr>
          <w:lang w:val="en-US"/>
        </w:rPr>
        <w:t>,</w:t>
      </w:r>
      <w:r w:rsidR="00B86528" w:rsidRPr="00B86528">
        <w:rPr>
          <w:lang w:val="en-US"/>
        </w:rPr>
        <w:t xml:space="preserve"> </w:t>
      </w:r>
      <w:r w:rsidR="004E5306">
        <w:rPr>
          <w:lang w:val="en-US"/>
        </w:rPr>
        <w:t xml:space="preserve">facility, provider and </w:t>
      </w:r>
      <w:r w:rsidR="00B86528" w:rsidRPr="00B86528">
        <w:rPr>
          <w:lang w:val="en-US"/>
        </w:rPr>
        <w:t>organization.</w:t>
      </w:r>
      <w:r w:rsidR="00B86528">
        <w:rPr>
          <w:lang w:val="en-US"/>
        </w:rPr>
        <w:t xml:space="preserve"> This requirement </w:t>
      </w:r>
      <w:r>
        <w:rPr>
          <w:lang w:val="en-US"/>
        </w:rPr>
        <w:t xml:space="preserve">for timely and effective referral </w:t>
      </w:r>
      <w:r w:rsidR="00B86528">
        <w:rPr>
          <w:lang w:val="en-US"/>
        </w:rPr>
        <w:t xml:space="preserve">is found in developing countries and in developed countries; the project team will be made up of participants from both of these cohorts. </w:t>
      </w:r>
      <w:r w:rsidR="005914B6">
        <w:rPr>
          <w:lang w:val="en-US"/>
        </w:rPr>
        <w:t>Satisfying this requirement is challenging because t</w:t>
      </w:r>
      <w:r w:rsidR="00B86528" w:rsidRPr="00B86528">
        <w:rPr>
          <w:lang w:val="en-US"/>
        </w:rPr>
        <w:t xml:space="preserve">here is a </w:t>
      </w:r>
      <w:r w:rsidR="004E5306">
        <w:rPr>
          <w:lang w:val="en-US"/>
        </w:rPr>
        <w:t>many-to-many (M</w:t>
      </w:r>
      <w:proofErr w:type="gramStart"/>
      <w:r w:rsidR="00B86528" w:rsidRPr="00B86528">
        <w:rPr>
          <w:lang w:val="en-US"/>
        </w:rPr>
        <w:t>:M</w:t>
      </w:r>
      <w:proofErr w:type="gramEnd"/>
      <w:r w:rsidR="004E5306">
        <w:rPr>
          <w:lang w:val="en-US"/>
        </w:rPr>
        <w:t>)</w:t>
      </w:r>
      <w:r w:rsidR="00B86528" w:rsidRPr="00B86528">
        <w:rPr>
          <w:lang w:val="en-US"/>
        </w:rPr>
        <w:t xml:space="preserve"> relationship between providers and organizations; there is a M:M relationship between organizations and locations; </w:t>
      </w:r>
      <w:r w:rsidR="005914B6">
        <w:rPr>
          <w:lang w:val="en-US"/>
        </w:rPr>
        <w:t xml:space="preserve">and </w:t>
      </w:r>
      <w:r w:rsidR="00B86528" w:rsidRPr="00B86528">
        <w:rPr>
          <w:lang w:val="en-US"/>
        </w:rPr>
        <w:t>there is a M:M relationship b</w:t>
      </w:r>
      <w:r w:rsidR="005914B6">
        <w:rPr>
          <w:lang w:val="en-US"/>
        </w:rPr>
        <w:t xml:space="preserve">etween locations and </w:t>
      </w:r>
      <w:r w:rsidR="004E5306">
        <w:rPr>
          <w:lang w:val="en-US"/>
        </w:rPr>
        <w:t xml:space="preserve">care </w:t>
      </w:r>
      <w:r w:rsidR="005914B6">
        <w:rPr>
          <w:lang w:val="en-US"/>
        </w:rPr>
        <w:t>resources. This proposed work item will address the “M</w:t>
      </w:r>
      <w:proofErr w:type="gramStart"/>
      <w:r w:rsidR="005914B6">
        <w:rPr>
          <w:lang w:val="en-US"/>
        </w:rPr>
        <w:t>:M</w:t>
      </w:r>
      <w:proofErr w:type="gramEnd"/>
      <w:r w:rsidR="005914B6">
        <w:rPr>
          <w:lang w:val="en-US"/>
        </w:rPr>
        <w:t xml:space="preserve">” challenge and support the target use cases by providing a mechanism to: </w:t>
      </w:r>
    </w:p>
    <w:p w:rsidR="00DA0A96" w:rsidRDefault="00DA0A96" w:rsidP="00DA0A96">
      <w:pPr>
        <w:pStyle w:val="ListParagraph"/>
        <w:numPr>
          <w:ilvl w:val="0"/>
          <w:numId w:val="6"/>
        </w:numPr>
        <w:rPr>
          <w:lang w:val="en-US"/>
        </w:rPr>
      </w:pPr>
      <w:r>
        <w:rPr>
          <w:lang w:val="en-US"/>
        </w:rPr>
        <w:t xml:space="preserve">Describe the </w:t>
      </w:r>
      <w:proofErr w:type="spellStart"/>
      <w:r>
        <w:rPr>
          <w:lang w:val="en-US"/>
        </w:rPr>
        <w:t>eReferral</w:t>
      </w:r>
      <w:proofErr w:type="spellEnd"/>
      <w:r>
        <w:rPr>
          <w:lang w:val="en-US"/>
        </w:rPr>
        <w:t xml:space="preserve"> Search Services </w:t>
      </w:r>
      <w:r w:rsidR="008E6581">
        <w:rPr>
          <w:lang w:val="en-US"/>
        </w:rPr>
        <w:t>(</w:t>
      </w:r>
      <w:proofErr w:type="spellStart"/>
      <w:r w:rsidR="008E6581">
        <w:rPr>
          <w:lang w:val="en-US"/>
        </w:rPr>
        <w:t>eRSS</w:t>
      </w:r>
      <w:proofErr w:type="spellEnd"/>
      <w:r w:rsidR="008E6581">
        <w:rPr>
          <w:lang w:val="en-US"/>
        </w:rPr>
        <w:t xml:space="preserve">) </w:t>
      </w:r>
      <w:r>
        <w:rPr>
          <w:lang w:val="en-US"/>
        </w:rPr>
        <w:t>client query and server response functionality</w:t>
      </w:r>
    </w:p>
    <w:p w:rsidR="005914B6" w:rsidRPr="005914B6" w:rsidRDefault="004E5306" w:rsidP="005914B6">
      <w:pPr>
        <w:pStyle w:val="ListParagraph"/>
        <w:numPr>
          <w:ilvl w:val="0"/>
          <w:numId w:val="6"/>
        </w:numPr>
        <w:rPr>
          <w:lang w:val="en-US"/>
        </w:rPr>
      </w:pPr>
      <w:r>
        <w:rPr>
          <w:lang w:val="en-US"/>
        </w:rPr>
        <w:t>E</w:t>
      </w:r>
      <w:r w:rsidR="005914B6" w:rsidRPr="005914B6">
        <w:rPr>
          <w:lang w:val="en-US"/>
        </w:rPr>
        <w:t xml:space="preserve">stablish and maintain the </w:t>
      </w:r>
      <w:r w:rsidR="00DA0A96">
        <w:rPr>
          <w:lang w:val="en-US"/>
        </w:rPr>
        <w:t xml:space="preserve">underlying </w:t>
      </w:r>
      <w:r w:rsidR="005914B6" w:rsidRPr="005914B6">
        <w:rPr>
          <w:lang w:val="en-US"/>
        </w:rPr>
        <w:t xml:space="preserve">registry information </w:t>
      </w:r>
      <w:r w:rsidR="00DA0A96">
        <w:rPr>
          <w:lang w:val="en-US"/>
        </w:rPr>
        <w:t>for the core entities</w:t>
      </w:r>
    </w:p>
    <w:p w:rsidR="005914B6" w:rsidRPr="005914B6" w:rsidRDefault="004E5306" w:rsidP="005914B6">
      <w:pPr>
        <w:pStyle w:val="ListParagraph"/>
        <w:numPr>
          <w:ilvl w:val="0"/>
          <w:numId w:val="6"/>
        </w:numPr>
        <w:rPr>
          <w:lang w:val="en-US"/>
        </w:rPr>
      </w:pPr>
      <w:r>
        <w:rPr>
          <w:lang w:val="en-US"/>
        </w:rPr>
        <w:t>E</w:t>
      </w:r>
      <w:r w:rsidR="005914B6" w:rsidRPr="005914B6">
        <w:rPr>
          <w:lang w:val="en-US"/>
        </w:rPr>
        <w:t xml:space="preserve">stablish and maintain the relationships between these registries </w:t>
      </w:r>
    </w:p>
    <w:p w:rsidR="00B86528" w:rsidRPr="005914B6" w:rsidRDefault="004E5306" w:rsidP="005914B6">
      <w:pPr>
        <w:pStyle w:val="ListParagraph"/>
        <w:numPr>
          <w:ilvl w:val="0"/>
          <w:numId w:val="6"/>
        </w:numPr>
        <w:rPr>
          <w:lang w:val="en-US"/>
        </w:rPr>
      </w:pPr>
      <w:r>
        <w:rPr>
          <w:lang w:val="en-US"/>
        </w:rPr>
        <w:t>P</w:t>
      </w:r>
      <w:r w:rsidR="005914B6" w:rsidRPr="005914B6">
        <w:rPr>
          <w:lang w:val="en-US"/>
        </w:rPr>
        <w:t xml:space="preserve">rovide a slot-based mechanism to support rudimentary scheduling of combinations of providers &amp; </w:t>
      </w:r>
      <w:r>
        <w:rPr>
          <w:lang w:val="en-US"/>
        </w:rPr>
        <w:t>facilities</w:t>
      </w:r>
      <w:r w:rsidR="005914B6" w:rsidRPr="005914B6">
        <w:rPr>
          <w:lang w:val="en-US"/>
        </w:rPr>
        <w:t xml:space="preserve"> and of care resources &amp; </w:t>
      </w:r>
      <w:r>
        <w:rPr>
          <w:lang w:val="en-US"/>
        </w:rPr>
        <w:t>facilities</w:t>
      </w:r>
      <w:r w:rsidR="005914B6" w:rsidRPr="005914B6">
        <w:rPr>
          <w:lang w:val="en-US"/>
        </w:rPr>
        <w:t>.</w:t>
      </w:r>
    </w:p>
    <w:p w:rsidR="00B86528" w:rsidRPr="00B86528" w:rsidRDefault="005914B6" w:rsidP="00B86528">
      <w:pPr>
        <w:rPr>
          <w:lang w:val="en-US"/>
        </w:rPr>
      </w:pPr>
      <w:r>
        <w:rPr>
          <w:lang w:val="en-US"/>
        </w:rPr>
        <w:t xml:space="preserve">The present work item will operate within the context of existing IHE profiles. It is expected that the proposed profile will support the use cases and interactions defined for the PWP and HPD profiles. It is also expected that the proposed profile could usefully support clinician queries upstream of launching an XDW-supported </w:t>
      </w:r>
      <w:r w:rsidR="007124A5">
        <w:rPr>
          <w:lang w:val="en-US"/>
        </w:rPr>
        <w:t xml:space="preserve">referral </w:t>
      </w:r>
      <w:r>
        <w:rPr>
          <w:lang w:val="en-US"/>
        </w:rPr>
        <w:t>process.</w:t>
      </w:r>
      <w:r w:rsidR="007124A5">
        <w:rPr>
          <w:lang w:val="en-US"/>
        </w:rPr>
        <w:t xml:space="preserve"> Lastly, the profile will not make assumptions regarding the presence or absence of intermediary architecture such as a health information access layer (HIAL) or HIE; it will support both bus-supported and direct point-to-point deployments.</w:t>
      </w:r>
    </w:p>
    <w:p w:rsidR="00B86528" w:rsidRPr="00B86528" w:rsidRDefault="00B86528" w:rsidP="00B86528">
      <w:pPr>
        <w:pStyle w:val="Heading2"/>
        <w:rPr>
          <w:lang w:val="en-US"/>
        </w:rPr>
      </w:pPr>
      <w:r w:rsidRPr="00B86528">
        <w:rPr>
          <w:lang w:val="en-US"/>
        </w:rPr>
        <w:t>The Problem</w:t>
      </w:r>
    </w:p>
    <w:p w:rsidR="00CB771D" w:rsidRDefault="007124A5" w:rsidP="00B86528">
      <w:pPr>
        <w:rPr>
          <w:lang w:val="en-US"/>
        </w:rPr>
      </w:pPr>
      <w:r>
        <w:rPr>
          <w:lang w:val="en-US"/>
        </w:rPr>
        <w:t xml:space="preserve">In many scenarios, a client must be referred to an escalated or specialized level of care. </w:t>
      </w:r>
      <w:r w:rsidR="004357C9">
        <w:rPr>
          <w:lang w:val="en-US"/>
        </w:rPr>
        <w:t>T</w:t>
      </w:r>
      <w:r>
        <w:rPr>
          <w:lang w:val="en-US"/>
        </w:rPr>
        <w:t>here may be a requirement for specific equipment and/or specialized clinicians</w:t>
      </w:r>
      <w:r w:rsidR="004357C9">
        <w:rPr>
          <w:lang w:val="en-US"/>
        </w:rPr>
        <w:t xml:space="preserve">, depending on the situation. In order to effect such a referral, there must be a mechanism to determine where such equipment and/or providers are to be found – and when. </w:t>
      </w:r>
    </w:p>
    <w:p w:rsidR="00CB771D" w:rsidRDefault="004357C9" w:rsidP="00B86528">
      <w:pPr>
        <w:rPr>
          <w:lang w:val="en-US"/>
        </w:rPr>
      </w:pPr>
      <w:r>
        <w:rPr>
          <w:lang w:val="en-US"/>
        </w:rPr>
        <w:t>In certain cases, there will be a preference for the “soonest” availability or for the “nearest” location</w:t>
      </w:r>
      <w:r w:rsidR="00CB771D">
        <w:rPr>
          <w:lang w:val="en-US"/>
        </w:rPr>
        <w:t xml:space="preserve"> </w:t>
      </w:r>
      <w:r>
        <w:rPr>
          <w:lang w:val="en-US"/>
        </w:rPr>
        <w:t xml:space="preserve">– or </w:t>
      </w:r>
      <w:r w:rsidR="00CB771D">
        <w:rPr>
          <w:lang w:val="en-US"/>
        </w:rPr>
        <w:t xml:space="preserve">(more typically) </w:t>
      </w:r>
      <w:r>
        <w:rPr>
          <w:lang w:val="en-US"/>
        </w:rPr>
        <w:t xml:space="preserve">some combination of these. Ultimately, such a referral will consume the capacity of a </w:t>
      </w:r>
      <w:r>
        <w:rPr>
          <w:lang w:val="en-US"/>
        </w:rPr>
        <w:lastRenderedPageBreak/>
        <w:t xml:space="preserve">particular combination of provider, organization and care resource at a particular location at a particular time. </w:t>
      </w:r>
    </w:p>
    <w:p w:rsidR="004E5306" w:rsidRDefault="004357C9" w:rsidP="00B86528">
      <w:pPr>
        <w:rPr>
          <w:lang w:val="en-US"/>
        </w:rPr>
      </w:pPr>
      <w:r>
        <w:rPr>
          <w:lang w:val="en-US"/>
        </w:rPr>
        <w:t>The problem is that, today, this cannot be readily accomplished</w:t>
      </w:r>
      <w:r w:rsidR="00DA0A96">
        <w:rPr>
          <w:lang w:val="en-US"/>
        </w:rPr>
        <w:t xml:space="preserve"> with existing methods. Uses of fax, telephone, and paper mail or couriers are still the prevailing method. These methods require a significant amount of human intervention, are error prone, typically have significant latency built into the processes, and work within the limitations of the clinician or patient’s knowledge of available resources.  </w:t>
      </w:r>
      <w:r w:rsidR="00CB771D">
        <w:rPr>
          <w:lang w:val="en-US"/>
        </w:rPr>
        <w:t>T</w:t>
      </w:r>
      <w:r>
        <w:rPr>
          <w:lang w:val="en-US"/>
        </w:rPr>
        <w:t>here is not a mechanism to establish and maintain these</w:t>
      </w:r>
      <w:r w:rsidR="00DA0A96">
        <w:rPr>
          <w:lang w:val="en-US"/>
        </w:rPr>
        <w:t xml:space="preserve"> lists of resources and their</w:t>
      </w:r>
      <w:r>
        <w:rPr>
          <w:lang w:val="en-US"/>
        </w:rPr>
        <w:t xml:space="preserve"> relationships; to query them; and to allocate (or book) the capacity they represent.</w:t>
      </w:r>
      <w:r w:rsidR="00CB771D">
        <w:rPr>
          <w:lang w:val="en-US"/>
        </w:rPr>
        <w:t xml:space="preserve"> This </w:t>
      </w:r>
      <w:r w:rsidR="00C06C1C">
        <w:rPr>
          <w:lang w:val="en-US"/>
        </w:rPr>
        <w:t xml:space="preserve">problem is addressed by </w:t>
      </w:r>
      <w:r w:rsidR="00CB771D">
        <w:rPr>
          <w:lang w:val="en-US"/>
        </w:rPr>
        <w:t>the proposed new profile.</w:t>
      </w:r>
    </w:p>
    <w:p w:rsidR="00B86528" w:rsidRDefault="00CB771D" w:rsidP="00B86528">
      <w:pPr>
        <w:rPr>
          <w:lang w:val="en-US"/>
        </w:rPr>
      </w:pPr>
      <w:r>
        <w:rPr>
          <w:lang w:val="en-US"/>
        </w:rPr>
        <w:t xml:space="preserve"> Using the proposed profile, a number of important queries can be executed:</w:t>
      </w:r>
    </w:p>
    <w:p w:rsidR="00CB771D" w:rsidRPr="00AE59D8" w:rsidRDefault="00CB771D" w:rsidP="00AE59D8">
      <w:pPr>
        <w:pStyle w:val="ListParagraph"/>
        <w:numPr>
          <w:ilvl w:val="0"/>
          <w:numId w:val="7"/>
        </w:numPr>
        <w:rPr>
          <w:lang w:val="en-US"/>
        </w:rPr>
      </w:pPr>
      <w:r w:rsidRPr="00AE59D8">
        <w:rPr>
          <w:lang w:val="en-US"/>
        </w:rPr>
        <w:t>When is the soonest time, within a 10km distance from here, that a maternal clinic is operating? Where and when is this clinic?</w:t>
      </w:r>
    </w:p>
    <w:p w:rsidR="00CB771D" w:rsidRPr="00AE59D8" w:rsidRDefault="00CB771D" w:rsidP="00AE59D8">
      <w:pPr>
        <w:pStyle w:val="ListParagraph"/>
        <w:numPr>
          <w:ilvl w:val="0"/>
          <w:numId w:val="7"/>
        </w:numPr>
        <w:rPr>
          <w:lang w:val="en-US"/>
        </w:rPr>
      </w:pPr>
      <w:r w:rsidRPr="00AE59D8">
        <w:rPr>
          <w:lang w:val="en-US"/>
        </w:rPr>
        <w:t xml:space="preserve">Where </w:t>
      </w:r>
      <w:r w:rsidR="00AE59D8" w:rsidRPr="00AE59D8">
        <w:rPr>
          <w:lang w:val="en-US"/>
        </w:rPr>
        <w:t>is the closest</w:t>
      </w:r>
      <w:r w:rsidRPr="00AE59D8">
        <w:rPr>
          <w:lang w:val="en-US"/>
        </w:rPr>
        <w:t xml:space="preserve"> location where a specific </w:t>
      </w:r>
      <w:r w:rsidR="00AE59D8">
        <w:rPr>
          <w:lang w:val="en-US"/>
        </w:rPr>
        <w:t xml:space="preserve">type of </w:t>
      </w:r>
      <w:r w:rsidRPr="00AE59D8">
        <w:rPr>
          <w:lang w:val="en-US"/>
        </w:rPr>
        <w:t xml:space="preserve">specialist has an available appointment within the next 2 weeks? Where is this specialist’s office, who is the specialist, and </w:t>
      </w:r>
      <w:r w:rsidR="00AE59D8" w:rsidRPr="00AE59D8">
        <w:rPr>
          <w:lang w:val="en-US"/>
        </w:rPr>
        <w:t xml:space="preserve">what </w:t>
      </w:r>
      <w:r w:rsidRPr="00AE59D8">
        <w:rPr>
          <w:lang w:val="en-US"/>
        </w:rPr>
        <w:t>appointment slot</w:t>
      </w:r>
      <w:r w:rsidR="00AE59D8" w:rsidRPr="00AE59D8">
        <w:rPr>
          <w:lang w:val="en-US"/>
        </w:rPr>
        <w:t>s are available</w:t>
      </w:r>
      <w:r w:rsidRPr="00AE59D8">
        <w:rPr>
          <w:lang w:val="en-US"/>
        </w:rPr>
        <w:t>?</w:t>
      </w:r>
    </w:p>
    <w:p w:rsidR="00CB771D" w:rsidRDefault="00AE59D8" w:rsidP="00AE59D8">
      <w:pPr>
        <w:pStyle w:val="ListParagraph"/>
        <w:numPr>
          <w:ilvl w:val="0"/>
          <w:numId w:val="7"/>
        </w:numPr>
        <w:rPr>
          <w:lang w:val="en-US"/>
        </w:rPr>
      </w:pPr>
      <w:r>
        <w:rPr>
          <w:lang w:val="en-US"/>
        </w:rPr>
        <w:t xml:space="preserve">Where </w:t>
      </w:r>
      <w:r w:rsidR="00CB771D" w:rsidRPr="00AE59D8">
        <w:rPr>
          <w:lang w:val="en-US"/>
        </w:rPr>
        <w:t xml:space="preserve">is the closest </w:t>
      </w:r>
      <w:r>
        <w:rPr>
          <w:lang w:val="en-US"/>
        </w:rPr>
        <w:t xml:space="preserve">location that </w:t>
      </w:r>
      <w:r w:rsidR="00CB771D" w:rsidRPr="00AE59D8">
        <w:rPr>
          <w:lang w:val="en-US"/>
        </w:rPr>
        <w:t>a specific clinical service is provided</w:t>
      </w:r>
      <w:r w:rsidRPr="00AE59D8">
        <w:rPr>
          <w:lang w:val="en-US"/>
        </w:rPr>
        <w:t xml:space="preserve"> </w:t>
      </w:r>
      <w:r>
        <w:rPr>
          <w:lang w:val="en-US"/>
        </w:rPr>
        <w:t xml:space="preserve">(care resource, e.g. x-ray) </w:t>
      </w:r>
      <w:r w:rsidRPr="00AE59D8">
        <w:rPr>
          <w:lang w:val="en-US"/>
        </w:rPr>
        <w:t>and</w:t>
      </w:r>
      <w:r w:rsidR="00CB771D" w:rsidRPr="00AE59D8">
        <w:rPr>
          <w:lang w:val="en-US"/>
        </w:rPr>
        <w:t xml:space="preserve"> when is the soonest </w:t>
      </w:r>
      <w:r w:rsidRPr="00AE59D8">
        <w:rPr>
          <w:lang w:val="en-US"/>
        </w:rPr>
        <w:t>time slot available</w:t>
      </w:r>
      <w:r w:rsidR="00CB771D" w:rsidRPr="00AE59D8">
        <w:rPr>
          <w:lang w:val="en-US"/>
        </w:rPr>
        <w:t>?</w:t>
      </w:r>
    </w:p>
    <w:p w:rsidR="00130F41" w:rsidRPr="00130F41" w:rsidRDefault="00130F41" w:rsidP="00130F41">
      <w:pPr>
        <w:rPr>
          <w:lang w:val="en-US"/>
        </w:rPr>
      </w:pPr>
      <w:r>
        <w:rPr>
          <w:lang w:val="en-US"/>
        </w:rPr>
        <w:t>Solving this scheduling problem also solves a number of important “subset” problems. There is not, today, a ready mechanism to query the “combinations” of providers, organizations, facilities and resources</w:t>
      </w:r>
      <w:r w:rsidR="008E6581">
        <w:rPr>
          <w:lang w:val="en-US"/>
        </w:rPr>
        <w:t xml:space="preserve">. Such functionality </w:t>
      </w:r>
      <w:r>
        <w:rPr>
          <w:lang w:val="en-US"/>
        </w:rPr>
        <w:t>support</w:t>
      </w:r>
      <w:r w:rsidR="008E6581">
        <w:rPr>
          <w:lang w:val="en-US"/>
        </w:rPr>
        <w:t>s</w:t>
      </w:r>
      <w:r>
        <w:rPr>
          <w:lang w:val="en-US"/>
        </w:rPr>
        <w:t xml:space="preserve"> scheduling </w:t>
      </w:r>
      <w:r w:rsidR="0075466A" w:rsidRPr="0075466A">
        <w:rPr>
          <w:u w:val="single"/>
          <w:lang w:val="en-US"/>
        </w:rPr>
        <w:t>plus</w:t>
      </w:r>
      <w:r w:rsidR="0075466A">
        <w:rPr>
          <w:lang w:val="en-US"/>
        </w:rPr>
        <w:t xml:space="preserve"> it</w:t>
      </w:r>
      <w:r w:rsidR="008E6581">
        <w:rPr>
          <w:lang w:val="en-US"/>
        </w:rPr>
        <w:t xml:space="preserve"> </w:t>
      </w:r>
      <w:r>
        <w:rPr>
          <w:lang w:val="en-US"/>
        </w:rPr>
        <w:t>enable</w:t>
      </w:r>
      <w:r w:rsidR="008E6581">
        <w:rPr>
          <w:lang w:val="en-US"/>
        </w:rPr>
        <w:t>s</w:t>
      </w:r>
      <w:r>
        <w:rPr>
          <w:lang w:val="en-US"/>
        </w:rPr>
        <w:t xml:space="preserve"> discover</w:t>
      </w:r>
      <w:r w:rsidR="00C06C1C">
        <w:rPr>
          <w:lang w:val="en-US"/>
        </w:rPr>
        <w:t xml:space="preserve">y (e.g. </w:t>
      </w:r>
      <w:r w:rsidR="0075466A">
        <w:rPr>
          <w:lang w:val="en-US"/>
        </w:rPr>
        <w:t xml:space="preserve">Tanzania use cases; </w:t>
      </w:r>
      <w:r w:rsidR="00C06C1C">
        <w:rPr>
          <w:lang w:val="en-US"/>
        </w:rPr>
        <w:t>ONC Consumer Empowerment use cases)</w:t>
      </w:r>
      <w:r w:rsidR="0075466A">
        <w:rPr>
          <w:lang w:val="en-US"/>
        </w:rPr>
        <w:t xml:space="preserve"> and can be used to </w:t>
      </w:r>
      <w:r>
        <w:rPr>
          <w:lang w:val="en-US"/>
        </w:rPr>
        <w:t>support secure communication</w:t>
      </w:r>
      <w:r w:rsidR="00C06C1C">
        <w:rPr>
          <w:lang w:val="en-US"/>
        </w:rPr>
        <w:t xml:space="preserve"> (e.g. HHS’s Direct Connect programme)</w:t>
      </w:r>
      <w:r>
        <w:rPr>
          <w:lang w:val="en-US"/>
        </w:rPr>
        <w:t xml:space="preserve">. It is expected that the proposed profile will elegantly address </w:t>
      </w:r>
      <w:r w:rsidR="00C06C1C">
        <w:rPr>
          <w:lang w:val="en-US"/>
        </w:rPr>
        <w:t xml:space="preserve">these </w:t>
      </w:r>
      <w:r w:rsidR="0075466A">
        <w:rPr>
          <w:lang w:val="en-US"/>
        </w:rPr>
        <w:t xml:space="preserve">non-scheduling </w:t>
      </w:r>
      <w:r>
        <w:rPr>
          <w:lang w:val="en-US"/>
        </w:rPr>
        <w:t>requirement</w:t>
      </w:r>
      <w:r w:rsidR="00C06C1C">
        <w:rPr>
          <w:lang w:val="en-US"/>
        </w:rPr>
        <w:t>s</w:t>
      </w:r>
      <w:r>
        <w:rPr>
          <w:lang w:val="en-US"/>
        </w:rPr>
        <w:t xml:space="preserve"> as well.</w:t>
      </w:r>
    </w:p>
    <w:p w:rsidR="00B86528" w:rsidRDefault="00B86528" w:rsidP="00B86528">
      <w:pPr>
        <w:pStyle w:val="Heading2"/>
        <w:rPr>
          <w:lang w:val="en-US"/>
        </w:rPr>
      </w:pPr>
      <w:r w:rsidRPr="00B86528">
        <w:rPr>
          <w:lang w:val="en-US"/>
        </w:rPr>
        <w:t>Use Cases</w:t>
      </w:r>
    </w:p>
    <w:p w:rsidR="00560B61" w:rsidRDefault="00560B61" w:rsidP="00560B61">
      <w:pPr>
        <w:rPr>
          <w:lang w:val="en-US"/>
        </w:rPr>
      </w:pPr>
      <w:r>
        <w:rPr>
          <w:lang w:val="en-US"/>
        </w:rPr>
        <w:t>There are two key “flavours” of use case that will leverage the registry linkages:</w:t>
      </w:r>
    </w:p>
    <w:p w:rsidR="00560B61" w:rsidRPr="00560B61" w:rsidRDefault="00560B61" w:rsidP="00560B61">
      <w:pPr>
        <w:pStyle w:val="ListParagraph"/>
        <w:numPr>
          <w:ilvl w:val="0"/>
          <w:numId w:val="8"/>
        </w:numPr>
        <w:rPr>
          <w:lang w:val="en-US"/>
        </w:rPr>
      </w:pPr>
      <w:r w:rsidRPr="00560B61">
        <w:rPr>
          <w:lang w:val="en-US"/>
        </w:rPr>
        <w:t xml:space="preserve">Querying and allocating capacity of </w:t>
      </w:r>
      <w:r>
        <w:rPr>
          <w:lang w:val="en-US"/>
        </w:rPr>
        <w:t xml:space="preserve">care </w:t>
      </w:r>
      <w:r w:rsidRPr="00560B61">
        <w:rPr>
          <w:lang w:val="en-US"/>
        </w:rPr>
        <w:t xml:space="preserve">resources at </w:t>
      </w:r>
      <w:r w:rsidR="004E5306">
        <w:rPr>
          <w:lang w:val="en-US"/>
        </w:rPr>
        <w:t>facilities</w:t>
      </w:r>
    </w:p>
    <w:p w:rsidR="00560B61" w:rsidRPr="00560B61" w:rsidRDefault="00560B61" w:rsidP="00560B61">
      <w:pPr>
        <w:pStyle w:val="ListParagraph"/>
        <w:numPr>
          <w:ilvl w:val="0"/>
          <w:numId w:val="8"/>
        </w:numPr>
        <w:rPr>
          <w:lang w:val="en-US"/>
        </w:rPr>
      </w:pPr>
      <w:r w:rsidRPr="00560B61">
        <w:rPr>
          <w:lang w:val="en-US"/>
        </w:rPr>
        <w:t xml:space="preserve">Querying and allocating capacity of providers at </w:t>
      </w:r>
      <w:r w:rsidR="004E5306">
        <w:rPr>
          <w:lang w:val="en-US"/>
        </w:rPr>
        <w:t>facilities</w:t>
      </w:r>
      <w:r w:rsidRPr="00560B61">
        <w:rPr>
          <w:lang w:val="en-US"/>
        </w:rPr>
        <w:t>.</w:t>
      </w:r>
    </w:p>
    <w:p w:rsidR="00560B61" w:rsidRDefault="00560B61" w:rsidP="00560B61">
      <w:pPr>
        <w:rPr>
          <w:lang w:val="en-US"/>
        </w:rPr>
      </w:pPr>
      <w:r>
        <w:rPr>
          <w:lang w:val="en-US"/>
        </w:rPr>
        <w:t xml:space="preserve">From these two sentinel use cases, a number of administrative use cases arise in order to establish and maintain the underlying registry information and the relationships between these registries. </w:t>
      </w:r>
      <w:r w:rsidR="00834367">
        <w:rPr>
          <w:lang w:val="en-US"/>
        </w:rPr>
        <w:t>The management and querying of these is not unimportant and these are valuable use cases in their own right; however, the primary use cases are those supporting the scheduling of care escalation and referral (be it to a specific provider or to a programme or service).</w:t>
      </w:r>
    </w:p>
    <w:p w:rsidR="00560B61" w:rsidRDefault="00560B61" w:rsidP="00560B61">
      <w:pPr>
        <w:pStyle w:val="Heading3"/>
        <w:rPr>
          <w:lang w:val="en-US"/>
        </w:rPr>
      </w:pPr>
      <w:r>
        <w:rPr>
          <w:lang w:val="en-US"/>
        </w:rPr>
        <w:t>Sentinel Use Case 1</w:t>
      </w:r>
      <w:r w:rsidR="004E5306">
        <w:rPr>
          <w:lang w:val="en-US"/>
        </w:rPr>
        <w:t>: Querying &amp; Allocating Resources at a Facility</w:t>
      </w:r>
    </w:p>
    <w:p w:rsidR="00560B61" w:rsidRPr="00560B61" w:rsidRDefault="00560B61" w:rsidP="00560B61">
      <w:pPr>
        <w:rPr>
          <w:lang w:val="en-US"/>
        </w:rPr>
      </w:pPr>
      <w:r>
        <w:rPr>
          <w:lang w:val="en-US"/>
        </w:rPr>
        <w:t xml:space="preserve">The following </w:t>
      </w:r>
      <w:r w:rsidR="004E5306">
        <w:rPr>
          <w:lang w:val="en-US"/>
        </w:rPr>
        <w:t xml:space="preserve">user story </w:t>
      </w:r>
      <w:r>
        <w:rPr>
          <w:lang w:val="en-US"/>
        </w:rPr>
        <w:t>is based on requirements from a national eHealth infrastructure being deployed in Rwanda.</w:t>
      </w:r>
    </w:p>
    <w:p w:rsidR="000E7205" w:rsidRPr="00560B61" w:rsidRDefault="000E7205" w:rsidP="00560B61">
      <w:pPr>
        <w:numPr>
          <w:ilvl w:val="0"/>
          <w:numId w:val="9"/>
        </w:numPr>
      </w:pPr>
      <w:r w:rsidRPr="00560B61">
        <w:rPr>
          <w:lang w:val="en-US"/>
        </w:rPr>
        <w:t>Mosa is a young pregnant woman; she is being seen by a community health worker, Grace, who is conducting Mosa’s 2</w:t>
      </w:r>
      <w:r w:rsidRPr="00560B61">
        <w:rPr>
          <w:vertAlign w:val="superscript"/>
          <w:lang w:val="en-US"/>
        </w:rPr>
        <w:t>nd</w:t>
      </w:r>
      <w:r w:rsidRPr="00560B61">
        <w:rPr>
          <w:lang w:val="en-US"/>
        </w:rPr>
        <w:t xml:space="preserve"> antenatal care (ANC) visit. </w:t>
      </w:r>
    </w:p>
    <w:p w:rsidR="000E7205" w:rsidRPr="00560B61" w:rsidRDefault="000E7205" w:rsidP="00560B61">
      <w:pPr>
        <w:numPr>
          <w:ilvl w:val="0"/>
          <w:numId w:val="9"/>
        </w:numPr>
      </w:pPr>
      <w:r w:rsidRPr="00560B61">
        <w:rPr>
          <w:lang w:val="en-US"/>
        </w:rPr>
        <w:t xml:space="preserve">Grace records ANC observations using SMS on her mobile phone. </w:t>
      </w:r>
    </w:p>
    <w:p w:rsidR="000E7205" w:rsidRPr="00560B61" w:rsidRDefault="000E7205" w:rsidP="00560B61">
      <w:pPr>
        <w:numPr>
          <w:ilvl w:val="0"/>
          <w:numId w:val="9"/>
        </w:numPr>
      </w:pPr>
      <w:r w:rsidRPr="00560B61">
        <w:rPr>
          <w:lang w:val="en-US"/>
        </w:rPr>
        <w:lastRenderedPageBreak/>
        <w:t>Mosa’s blood pressure reading is high; she should be referred to see a clinician.</w:t>
      </w:r>
    </w:p>
    <w:p w:rsidR="000E7205" w:rsidRPr="00560B61" w:rsidRDefault="000E7205" w:rsidP="00560B61">
      <w:pPr>
        <w:numPr>
          <w:ilvl w:val="0"/>
          <w:numId w:val="9"/>
        </w:numPr>
      </w:pPr>
      <w:r w:rsidRPr="00560B61">
        <w:rPr>
          <w:lang w:val="en-US"/>
        </w:rPr>
        <w:t xml:space="preserve">The cloud-based mHealth application queries an </w:t>
      </w:r>
      <w:proofErr w:type="spellStart"/>
      <w:r w:rsidR="00DA0A96">
        <w:rPr>
          <w:lang w:val="en-US"/>
        </w:rPr>
        <w:t>eReferral</w:t>
      </w:r>
      <w:proofErr w:type="spellEnd"/>
      <w:r w:rsidR="00DA0A96">
        <w:rPr>
          <w:lang w:val="en-US"/>
        </w:rPr>
        <w:t xml:space="preserve"> Search Service </w:t>
      </w:r>
      <w:r w:rsidRPr="00560B61">
        <w:rPr>
          <w:lang w:val="en-US"/>
        </w:rPr>
        <w:t>to determine the closest facility (geo-coded Facility Registry) offering maternal care services (Resource Registry) within a specific timeframe (</w:t>
      </w:r>
      <w:r w:rsidR="00560B61">
        <w:rPr>
          <w:lang w:val="en-US"/>
        </w:rPr>
        <w:t>Resource</w:t>
      </w:r>
      <w:r w:rsidRPr="00560B61">
        <w:rPr>
          <w:lang w:val="en-US"/>
        </w:rPr>
        <w:t xml:space="preserve"> Registry / Facility Registry calendar). </w:t>
      </w:r>
    </w:p>
    <w:p w:rsidR="000E7205" w:rsidRPr="00560B61" w:rsidRDefault="000E7205" w:rsidP="00560B61">
      <w:pPr>
        <w:numPr>
          <w:ilvl w:val="0"/>
          <w:numId w:val="9"/>
        </w:numPr>
      </w:pPr>
      <w:r w:rsidRPr="00560B61">
        <w:rPr>
          <w:lang w:val="en-US"/>
        </w:rPr>
        <w:t xml:space="preserve">An SMS reply from the mHealth service indicates to Grace that maternal clinics operate on Tuesdays and Thursdays at the health facility closest to Mosa’s village. </w:t>
      </w:r>
    </w:p>
    <w:p w:rsidR="000E7205" w:rsidRPr="00560B61" w:rsidRDefault="000E7205" w:rsidP="00560B61">
      <w:pPr>
        <w:numPr>
          <w:ilvl w:val="0"/>
          <w:numId w:val="9"/>
        </w:numPr>
      </w:pPr>
      <w:r w:rsidRPr="00560B61">
        <w:rPr>
          <w:lang w:val="en-US"/>
        </w:rPr>
        <w:t>Grace prepares a referral note for Mosa. Mosa is automatically added to the patient queue for the next maternal clinic at the facility.</w:t>
      </w:r>
      <w:r w:rsidRPr="00560B61">
        <w:t xml:space="preserve"> </w:t>
      </w:r>
    </w:p>
    <w:p w:rsidR="004E5306" w:rsidRDefault="004E5306" w:rsidP="00560B61">
      <w:pPr>
        <w:rPr>
          <w:lang w:val="en-US"/>
        </w:rPr>
      </w:pPr>
      <w:r>
        <w:rPr>
          <w:lang w:val="en-US"/>
        </w:rPr>
        <w:t>This user story is illustrated by the diagram shown in Figure 1.</w:t>
      </w:r>
    </w:p>
    <w:p w:rsidR="00560B61" w:rsidRDefault="004E5306" w:rsidP="00C64D5A">
      <w:pPr>
        <w:jc w:val="center"/>
        <w:rPr>
          <w:lang w:val="en-US"/>
        </w:rPr>
      </w:pPr>
      <w:r w:rsidRPr="004E5306">
        <w:rPr>
          <w:noProof/>
          <w:lang w:eastAsia="en-CA"/>
        </w:rPr>
        <w:drawing>
          <wp:inline distT="0" distB="0" distL="0" distR="0">
            <wp:extent cx="6217920" cy="4308831"/>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6217920" cy="4308831"/>
                    </a:xfrm>
                    <a:prstGeom prst="rect">
                      <a:avLst/>
                    </a:prstGeom>
                    <a:noFill/>
                    <a:ln w="9525">
                      <a:noFill/>
                      <a:miter lim="800000"/>
                      <a:headEnd/>
                      <a:tailEnd/>
                    </a:ln>
                  </pic:spPr>
                </pic:pic>
              </a:graphicData>
            </a:graphic>
          </wp:inline>
        </w:drawing>
      </w:r>
    </w:p>
    <w:p w:rsidR="004E5306" w:rsidRPr="004E5306" w:rsidRDefault="004E5306" w:rsidP="004E5306">
      <w:pPr>
        <w:jc w:val="center"/>
        <w:rPr>
          <w:i/>
          <w:lang w:val="en-US"/>
        </w:rPr>
      </w:pPr>
      <w:r w:rsidRPr="004E5306">
        <w:rPr>
          <w:i/>
          <w:lang w:val="en-US"/>
        </w:rPr>
        <w:t>Figure 1 – Querying &amp; Allocating Resources at a Facility</w:t>
      </w:r>
    </w:p>
    <w:p w:rsidR="004E5306" w:rsidRDefault="00C64D5A" w:rsidP="00C64D5A">
      <w:pPr>
        <w:pStyle w:val="Heading3"/>
        <w:rPr>
          <w:lang w:val="en-US"/>
        </w:rPr>
      </w:pPr>
      <w:r>
        <w:rPr>
          <w:lang w:val="en-US"/>
        </w:rPr>
        <w:t>Sentinel Use Case 2: Querying &amp; Allocating Providers at a Facility</w:t>
      </w:r>
    </w:p>
    <w:p w:rsidR="00C64D5A" w:rsidRDefault="00C64D5A" w:rsidP="00C64D5A">
      <w:pPr>
        <w:rPr>
          <w:lang w:val="en-US"/>
        </w:rPr>
      </w:pPr>
      <w:r>
        <w:rPr>
          <w:lang w:val="en-US"/>
        </w:rPr>
        <w:t>The following user story is taken from a Canada Health Infoway document describing the need, as has been expressed by jurisdictions in Canada, for “interdependent registries”.</w:t>
      </w:r>
    </w:p>
    <w:p w:rsidR="000E7205" w:rsidRPr="00C64D5A" w:rsidRDefault="000E7205" w:rsidP="00C64D5A">
      <w:pPr>
        <w:numPr>
          <w:ilvl w:val="0"/>
          <w:numId w:val="10"/>
        </w:numPr>
      </w:pPr>
      <w:r w:rsidRPr="00C64D5A">
        <w:rPr>
          <w:lang w:val="en-US"/>
        </w:rPr>
        <w:t xml:space="preserve">David Lambert sees his family physician, Dr. Black, regarding a recent knee injury. </w:t>
      </w:r>
    </w:p>
    <w:p w:rsidR="000E7205" w:rsidRPr="00C64D5A" w:rsidRDefault="000E7205" w:rsidP="00C64D5A">
      <w:pPr>
        <w:numPr>
          <w:ilvl w:val="0"/>
          <w:numId w:val="10"/>
        </w:numPr>
      </w:pPr>
      <w:r w:rsidRPr="00C64D5A">
        <w:rPr>
          <w:lang w:val="en-US"/>
        </w:rPr>
        <w:t xml:space="preserve">Dr. Black diagnoses the problem as a torn ACL and decides to refer David to an orthopedic surgeon. </w:t>
      </w:r>
    </w:p>
    <w:p w:rsidR="000E7205" w:rsidRPr="00C64D5A" w:rsidRDefault="000E7205" w:rsidP="00C64D5A">
      <w:pPr>
        <w:numPr>
          <w:ilvl w:val="0"/>
          <w:numId w:val="10"/>
        </w:numPr>
      </w:pPr>
      <w:r w:rsidRPr="00C64D5A">
        <w:rPr>
          <w:lang w:val="en-US"/>
        </w:rPr>
        <w:lastRenderedPageBreak/>
        <w:t xml:space="preserve">Dr. Black uses his EMR to search for orthopedic surgeons; a list is returned sorted by available consult timeslot (soonest to latest) and by location (closest to farthest). </w:t>
      </w:r>
    </w:p>
    <w:p w:rsidR="000E7205" w:rsidRPr="00C64D5A" w:rsidRDefault="000E7205" w:rsidP="00C64D5A">
      <w:pPr>
        <w:numPr>
          <w:ilvl w:val="0"/>
          <w:numId w:val="10"/>
        </w:numPr>
      </w:pPr>
      <w:r w:rsidRPr="00C64D5A">
        <w:rPr>
          <w:lang w:val="en-US"/>
        </w:rPr>
        <w:t xml:space="preserve">After discussing the options with David, Dr. Black chooses Dr. Bone from the list and a “pending referral” is automatically created. </w:t>
      </w:r>
    </w:p>
    <w:p w:rsidR="000E7205" w:rsidRPr="00C64D5A" w:rsidRDefault="000E7205" w:rsidP="00C64D5A">
      <w:pPr>
        <w:numPr>
          <w:ilvl w:val="0"/>
          <w:numId w:val="10"/>
        </w:numPr>
      </w:pPr>
      <w:r w:rsidRPr="00C64D5A">
        <w:rPr>
          <w:lang w:val="en-US"/>
        </w:rPr>
        <w:t>David returns home. Later that day, Dr. Bone’s office reviews the pending referral and accepts it. A “scheduled referral” message is communicated to Dr. Black and to David.</w:t>
      </w:r>
      <w:r w:rsidRPr="00C64D5A">
        <w:t xml:space="preserve"> </w:t>
      </w:r>
    </w:p>
    <w:p w:rsidR="00C64D5A" w:rsidRDefault="00C64D5A" w:rsidP="00C64D5A">
      <w:pPr>
        <w:rPr>
          <w:lang w:val="en-US"/>
        </w:rPr>
      </w:pPr>
      <w:r>
        <w:rPr>
          <w:lang w:val="en-US"/>
        </w:rPr>
        <w:t>The user story is illustrated by the diagram shown in Figure 2.</w:t>
      </w:r>
    </w:p>
    <w:p w:rsidR="00C64D5A" w:rsidRDefault="00C64D5A" w:rsidP="00C64D5A">
      <w:pPr>
        <w:jc w:val="center"/>
        <w:rPr>
          <w:lang w:val="en-US"/>
        </w:rPr>
      </w:pPr>
      <w:r w:rsidRPr="00C64D5A">
        <w:rPr>
          <w:noProof/>
          <w:lang w:eastAsia="en-CA"/>
        </w:rPr>
        <w:drawing>
          <wp:inline distT="0" distB="0" distL="0" distR="0">
            <wp:extent cx="5334000" cy="5410200"/>
            <wp:effectExtent l="19050" t="0" r="0" b="0"/>
            <wp:docPr id="1" name="Picture 1" descr="http://localhost:1086/index.php?img=msc29D0.tmp"/>
            <wp:cNvGraphicFramePr/>
            <a:graphic xmlns:a="http://schemas.openxmlformats.org/drawingml/2006/main">
              <a:graphicData uri="http://schemas.openxmlformats.org/drawingml/2006/picture">
                <pic:pic xmlns:pic="http://schemas.openxmlformats.org/drawingml/2006/picture">
                  <pic:nvPicPr>
                    <pic:cNvPr id="1026" name="Picture 2" descr="http://localhost:1086/index.php?img=msc29D0.tmp"/>
                    <pic:cNvPicPr>
                      <a:picLocks noChangeAspect="1" noChangeArrowheads="1"/>
                    </pic:cNvPicPr>
                  </pic:nvPicPr>
                  <pic:blipFill>
                    <a:blip r:embed="rId8" cstate="print"/>
                    <a:srcRect/>
                    <a:stretch>
                      <a:fillRect/>
                    </a:stretch>
                  </pic:blipFill>
                  <pic:spPr bwMode="auto">
                    <a:xfrm>
                      <a:off x="0" y="0"/>
                      <a:ext cx="5334000" cy="5410200"/>
                    </a:xfrm>
                    <a:prstGeom prst="rect">
                      <a:avLst/>
                    </a:prstGeom>
                    <a:noFill/>
                  </pic:spPr>
                </pic:pic>
              </a:graphicData>
            </a:graphic>
          </wp:inline>
        </w:drawing>
      </w:r>
    </w:p>
    <w:p w:rsidR="00C64D5A" w:rsidRDefault="00C64D5A" w:rsidP="00C64D5A">
      <w:pPr>
        <w:jc w:val="center"/>
        <w:rPr>
          <w:i/>
          <w:lang w:val="en-US"/>
        </w:rPr>
      </w:pPr>
      <w:r w:rsidRPr="00C64D5A">
        <w:rPr>
          <w:i/>
          <w:lang w:val="en-US"/>
        </w:rPr>
        <w:t>Figure 2 – Querying &amp; Allocating a Provider at a Facility</w:t>
      </w:r>
    </w:p>
    <w:p w:rsidR="00C64D5A" w:rsidRDefault="00C64D5A" w:rsidP="00C64D5A">
      <w:pPr>
        <w:pStyle w:val="Heading3"/>
        <w:rPr>
          <w:lang w:val="en-US"/>
        </w:rPr>
      </w:pPr>
      <w:r>
        <w:rPr>
          <w:lang w:val="en-US"/>
        </w:rPr>
        <w:t>Supporting Use Cases</w:t>
      </w:r>
    </w:p>
    <w:p w:rsidR="00C64D5A" w:rsidRDefault="00C64D5A" w:rsidP="00C64D5A">
      <w:pPr>
        <w:rPr>
          <w:lang w:val="en-US"/>
        </w:rPr>
      </w:pPr>
      <w:r>
        <w:rPr>
          <w:lang w:val="en-US"/>
        </w:rPr>
        <w:t xml:space="preserve">In order to support the sentinel use cases, it must be possible to establish and maintain the information in the registries and to establish and maintain the relationships between data in them. As such, there must be a </w:t>
      </w:r>
      <w:r>
        <w:rPr>
          <w:lang w:val="en-US"/>
        </w:rPr>
        <w:lastRenderedPageBreak/>
        <w:t xml:space="preserve">mechanism to put, list, update and get (PLUG) data into each of the four defined registries. In addition, there must be PLUG capability for </w:t>
      </w:r>
      <w:r w:rsidR="0007446B">
        <w:rPr>
          <w:lang w:val="en-US"/>
        </w:rPr>
        <w:t xml:space="preserve">important </w:t>
      </w:r>
      <w:r>
        <w:rPr>
          <w:lang w:val="en-US"/>
        </w:rPr>
        <w:t>combinations (relationships)</w:t>
      </w:r>
      <w:r w:rsidR="0007446B">
        <w:rPr>
          <w:lang w:val="en-US"/>
        </w:rPr>
        <w:t>. In all, the following PLUGs are needed:</w:t>
      </w:r>
    </w:p>
    <w:p w:rsidR="0007446B" w:rsidRPr="0007446B" w:rsidRDefault="0007446B" w:rsidP="0007446B">
      <w:pPr>
        <w:pStyle w:val="ListParagraph"/>
        <w:numPr>
          <w:ilvl w:val="0"/>
          <w:numId w:val="11"/>
        </w:numPr>
        <w:rPr>
          <w:lang w:val="en-US"/>
        </w:rPr>
      </w:pPr>
      <w:r w:rsidRPr="0007446B">
        <w:rPr>
          <w:lang w:val="en-US"/>
        </w:rPr>
        <w:t>Facility</w:t>
      </w:r>
    </w:p>
    <w:p w:rsidR="0007446B" w:rsidRPr="0007446B" w:rsidRDefault="0007446B" w:rsidP="0007446B">
      <w:pPr>
        <w:pStyle w:val="ListParagraph"/>
        <w:numPr>
          <w:ilvl w:val="0"/>
          <w:numId w:val="11"/>
        </w:numPr>
        <w:rPr>
          <w:lang w:val="en-US"/>
        </w:rPr>
      </w:pPr>
      <w:r w:rsidRPr="0007446B">
        <w:rPr>
          <w:lang w:val="en-US"/>
        </w:rPr>
        <w:t>Resource</w:t>
      </w:r>
    </w:p>
    <w:p w:rsidR="0007446B" w:rsidRPr="0007446B" w:rsidRDefault="0007446B" w:rsidP="0007446B">
      <w:pPr>
        <w:pStyle w:val="ListParagraph"/>
        <w:numPr>
          <w:ilvl w:val="0"/>
          <w:numId w:val="11"/>
        </w:numPr>
        <w:rPr>
          <w:lang w:val="en-US"/>
        </w:rPr>
      </w:pPr>
      <w:r w:rsidRPr="0007446B">
        <w:rPr>
          <w:lang w:val="en-US"/>
        </w:rPr>
        <w:t>Organization</w:t>
      </w:r>
    </w:p>
    <w:p w:rsidR="0007446B" w:rsidRPr="0007446B" w:rsidRDefault="0007446B" w:rsidP="0007446B">
      <w:pPr>
        <w:pStyle w:val="ListParagraph"/>
        <w:numPr>
          <w:ilvl w:val="0"/>
          <w:numId w:val="11"/>
        </w:numPr>
        <w:rPr>
          <w:lang w:val="en-US"/>
        </w:rPr>
      </w:pPr>
      <w:r w:rsidRPr="0007446B">
        <w:rPr>
          <w:lang w:val="en-US"/>
        </w:rPr>
        <w:t>Provider</w:t>
      </w:r>
    </w:p>
    <w:p w:rsidR="0007446B" w:rsidRPr="0007446B" w:rsidRDefault="0007446B" w:rsidP="0007446B">
      <w:pPr>
        <w:pStyle w:val="ListParagraph"/>
        <w:numPr>
          <w:ilvl w:val="0"/>
          <w:numId w:val="11"/>
        </w:numPr>
        <w:rPr>
          <w:lang w:val="en-US"/>
        </w:rPr>
      </w:pPr>
      <w:r w:rsidRPr="0007446B">
        <w:rPr>
          <w:lang w:val="en-US"/>
        </w:rPr>
        <w:t>Resource + Facility</w:t>
      </w:r>
    </w:p>
    <w:p w:rsidR="0007446B" w:rsidRPr="0007446B" w:rsidRDefault="0007446B" w:rsidP="0007446B">
      <w:pPr>
        <w:pStyle w:val="ListParagraph"/>
        <w:numPr>
          <w:ilvl w:val="0"/>
          <w:numId w:val="11"/>
        </w:numPr>
        <w:rPr>
          <w:lang w:val="en-US"/>
        </w:rPr>
      </w:pPr>
      <w:r w:rsidRPr="0007446B">
        <w:rPr>
          <w:lang w:val="en-US"/>
        </w:rPr>
        <w:t>Provider + Facility</w:t>
      </w:r>
    </w:p>
    <w:p w:rsidR="0007446B" w:rsidRPr="0007446B" w:rsidRDefault="0007446B" w:rsidP="0007446B">
      <w:pPr>
        <w:pStyle w:val="ListParagraph"/>
        <w:numPr>
          <w:ilvl w:val="0"/>
          <w:numId w:val="11"/>
        </w:numPr>
        <w:rPr>
          <w:lang w:val="en-US"/>
        </w:rPr>
      </w:pPr>
      <w:r w:rsidRPr="0007446B">
        <w:rPr>
          <w:lang w:val="en-US"/>
        </w:rPr>
        <w:t>Provider + Organization</w:t>
      </w:r>
    </w:p>
    <w:p w:rsidR="0007446B" w:rsidRDefault="0007446B" w:rsidP="0007446B">
      <w:pPr>
        <w:pStyle w:val="ListParagraph"/>
        <w:numPr>
          <w:ilvl w:val="0"/>
          <w:numId w:val="11"/>
        </w:numPr>
        <w:rPr>
          <w:lang w:val="en-US"/>
        </w:rPr>
      </w:pPr>
      <w:r w:rsidRPr="0007446B">
        <w:rPr>
          <w:lang w:val="en-US"/>
        </w:rPr>
        <w:t>Organization + Facility</w:t>
      </w:r>
    </w:p>
    <w:p w:rsidR="0007446B" w:rsidRDefault="0007446B" w:rsidP="0007446B">
      <w:pPr>
        <w:pStyle w:val="ListParagraph"/>
        <w:numPr>
          <w:ilvl w:val="0"/>
          <w:numId w:val="11"/>
        </w:numPr>
        <w:rPr>
          <w:lang w:val="en-US"/>
        </w:rPr>
      </w:pPr>
      <w:r>
        <w:rPr>
          <w:lang w:val="en-US"/>
        </w:rPr>
        <w:t>Slots (Calendar-based Availability) for Resource + Facility</w:t>
      </w:r>
    </w:p>
    <w:p w:rsidR="0007446B" w:rsidRDefault="0007446B" w:rsidP="0007446B">
      <w:pPr>
        <w:pStyle w:val="ListParagraph"/>
        <w:numPr>
          <w:ilvl w:val="0"/>
          <w:numId w:val="11"/>
        </w:numPr>
        <w:rPr>
          <w:lang w:val="en-US"/>
        </w:rPr>
      </w:pPr>
      <w:r>
        <w:rPr>
          <w:lang w:val="en-US"/>
        </w:rPr>
        <w:t>Slots (Calendar-based Availability) for Provider + Facility</w:t>
      </w:r>
    </w:p>
    <w:p w:rsidR="00C10D1F" w:rsidRPr="0007446B" w:rsidRDefault="00C10D1F" w:rsidP="0007446B">
      <w:pPr>
        <w:pStyle w:val="ListParagraph"/>
        <w:numPr>
          <w:ilvl w:val="0"/>
          <w:numId w:val="11"/>
        </w:numPr>
        <w:rPr>
          <w:lang w:val="en-US"/>
        </w:rPr>
      </w:pPr>
      <w:r>
        <w:rPr>
          <w:lang w:val="en-US"/>
        </w:rPr>
        <w:t>Slots (Calendar-based Availability) for Provider + Resource + Facility</w:t>
      </w:r>
    </w:p>
    <w:p w:rsidR="00B86528" w:rsidRDefault="00B86528" w:rsidP="00B86528">
      <w:pPr>
        <w:pStyle w:val="Heading2"/>
        <w:rPr>
          <w:lang w:val="en-US"/>
        </w:rPr>
      </w:pPr>
      <w:r w:rsidRPr="00B86528">
        <w:rPr>
          <w:lang w:val="en-US"/>
        </w:rPr>
        <w:t>Standards &amp; Systems</w:t>
      </w:r>
    </w:p>
    <w:p w:rsidR="0007446B" w:rsidRDefault="00DA0A96" w:rsidP="0007446B">
      <w:pPr>
        <w:rPr>
          <w:lang w:val="en-US"/>
        </w:rPr>
      </w:pPr>
      <w:r>
        <w:rPr>
          <w:lang w:val="en-US"/>
        </w:rPr>
        <w:t>I</w:t>
      </w:r>
      <w:r w:rsidR="00C171C9">
        <w:rPr>
          <w:lang w:val="en-US"/>
        </w:rPr>
        <w:t xml:space="preserve">t </w:t>
      </w:r>
      <w:r w:rsidR="0007446B">
        <w:rPr>
          <w:lang w:val="en-US"/>
        </w:rPr>
        <w:t xml:space="preserve">is proposed that this work item will heavily leverage the </w:t>
      </w:r>
      <w:r>
        <w:rPr>
          <w:lang w:val="en-US"/>
        </w:rPr>
        <w:t xml:space="preserve">Human </w:t>
      </w:r>
      <w:r w:rsidR="0007446B" w:rsidRPr="0007446B">
        <w:rPr>
          <w:lang w:val="en-US"/>
        </w:rPr>
        <w:t>Services Directory (HSD) Functional Specification</w:t>
      </w:r>
      <w:r>
        <w:rPr>
          <w:lang w:val="en-US"/>
        </w:rPr>
        <w:t xml:space="preserve"> jointly developed by </w:t>
      </w:r>
      <w:r w:rsidRPr="0007446B">
        <w:rPr>
          <w:lang w:val="en-US"/>
        </w:rPr>
        <w:t>HL7/OMG</w:t>
      </w:r>
      <w:r w:rsidR="00502A4B">
        <w:rPr>
          <w:lang w:val="en-US"/>
        </w:rPr>
        <w:t>, including the data dictionary included as an appendix to this specification. The HSD spec outlines, in detail, a set of services which may be employed to satisfy the use cases defined in the previous section.</w:t>
      </w:r>
      <w:r w:rsidR="00F52743">
        <w:rPr>
          <w:lang w:val="en-US"/>
        </w:rPr>
        <w:t xml:space="preserve"> A copy of this specification is appended to this document.</w:t>
      </w:r>
    </w:p>
    <w:p w:rsidR="00F52743" w:rsidRDefault="00502A4B" w:rsidP="0007446B">
      <w:pPr>
        <w:rPr>
          <w:lang w:val="en-US"/>
        </w:rPr>
      </w:pPr>
      <w:r>
        <w:rPr>
          <w:lang w:val="en-US"/>
        </w:rPr>
        <w:t xml:space="preserve">It is proposed that 2 message specifications will be supported by the profile. Significant work has already been done within the HL7 community to map SOAP-based HL7v3 messages to the HSD service functional model and this work will be extended by Infoway. </w:t>
      </w:r>
      <w:r w:rsidR="00F52743">
        <w:rPr>
          <w:lang w:val="en-US"/>
        </w:rPr>
        <w:t>An</w:t>
      </w:r>
      <w:r w:rsidR="00DA0A96">
        <w:rPr>
          <w:lang w:val="en-US"/>
        </w:rPr>
        <w:t xml:space="preserve"> overview of these</w:t>
      </w:r>
      <w:r w:rsidR="00F52743">
        <w:rPr>
          <w:lang w:val="en-US"/>
        </w:rPr>
        <w:t xml:space="preserve"> </w:t>
      </w:r>
      <w:r w:rsidR="00DA0A96">
        <w:rPr>
          <w:lang w:val="en-US"/>
        </w:rPr>
        <w:t xml:space="preserve">mapped </w:t>
      </w:r>
      <w:r w:rsidR="00F52743">
        <w:rPr>
          <w:lang w:val="en-US"/>
        </w:rPr>
        <w:t xml:space="preserve">HL7 messages is </w:t>
      </w:r>
      <w:r w:rsidR="00DA0A96">
        <w:rPr>
          <w:lang w:val="en-US"/>
        </w:rPr>
        <w:t xml:space="preserve">included in the transaction table listed later in </w:t>
      </w:r>
      <w:r w:rsidR="00F52743">
        <w:rPr>
          <w:lang w:val="en-US"/>
        </w:rPr>
        <w:t>this document.</w:t>
      </w:r>
    </w:p>
    <w:p w:rsidR="00502A4B" w:rsidRDefault="00C171C9" w:rsidP="0007446B">
      <w:pPr>
        <w:rPr>
          <w:lang w:val="en-US"/>
        </w:rPr>
      </w:pPr>
      <w:r>
        <w:rPr>
          <w:lang w:val="en-US"/>
        </w:rPr>
        <w:t xml:space="preserve">The </w:t>
      </w:r>
      <w:proofErr w:type="spellStart"/>
      <w:r>
        <w:rPr>
          <w:lang w:val="en-US"/>
        </w:rPr>
        <w:t>openHIE</w:t>
      </w:r>
      <w:proofErr w:type="spellEnd"/>
      <w:r>
        <w:rPr>
          <w:lang w:val="en-US"/>
        </w:rPr>
        <w:t xml:space="preserve"> community </w:t>
      </w:r>
      <w:r w:rsidR="00DA0A96">
        <w:rPr>
          <w:lang w:val="en-US"/>
        </w:rPr>
        <w:t xml:space="preserve">is focused on </w:t>
      </w:r>
      <w:r>
        <w:rPr>
          <w:lang w:val="en-US"/>
        </w:rPr>
        <w:t xml:space="preserve">development and deployment to </w:t>
      </w:r>
      <w:r w:rsidR="00CA1968">
        <w:rPr>
          <w:lang w:val="en-US"/>
        </w:rPr>
        <w:t xml:space="preserve">resource-constrained </w:t>
      </w:r>
      <w:r>
        <w:rPr>
          <w:lang w:val="en-US"/>
        </w:rPr>
        <w:t xml:space="preserve">countries.  </w:t>
      </w:r>
      <w:r w:rsidR="00DA0A96">
        <w:rPr>
          <w:lang w:val="en-US"/>
        </w:rPr>
        <w:t xml:space="preserve">This </w:t>
      </w:r>
      <w:r w:rsidR="00502A4B">
        <w:rPr>
          <w:lang w:val="en-US"/>
        </w:rPr>
        <w:t>community</w:t>
      </w:r>
      <w:r>
        <w:rPr>
          <w:lang w:val="en-US"/>
        </w:rPr>
        <w:t xml:space="preserve"> </w:t>
      </w:r>
      <w:r w:rsidR="00F52743">
        <w:rPr>
          <w:lang w:val="en-US"/>
        </w:rPr>
        <w:t>will develop a</w:t>
      </w:r>
      <w:r w:rsidR="00DE7958">
        <w:rPr>
          <w:lang w:val="en-US"/>
        </w:rPr>
        <w:t xml:space="preserve"> compatible, </w:t>
      </w:r>
      <w:r w:rsidR="00F52743">
        <w:rPr>
          <w:lang w:val="en-US"/>
        </w:rPr>
        <w:t>alternat</w:t>
      </w:r>
      <w:r>
        <w:rPr>
          <w:lang w:val="en-US"/>
        </w:rPr>
        <w:t>ive</w:t>
      </w:r>
      <w:r w:rsidR="00F52743">
        <w:rPr>
          <w:lang w:val="en-US"/>
        </w:rPr>
        <w:t xml:space="preserve"> API</w:t>
      </w:r>
      <w:r>
        <w:rPr>
          <w:lang w:val="en-US"/>
        </w:rPr>
        <w:t xml:space="preserve"> </w:t>
      </w:r>
      <w:r w:rsidR="00502A4B">
        <w:rPr>
          <w:lang w:val="en-US"/>
        </w:rPr>
        <w:t xml:space="preserve">based on REST, </w:t>
      </w:r>
      <w:r w:rsidR="007647DC">
        <w:rPr>
          <w:lang w:val="en-US"/>
        </w:rPr>
        <w:t xml:space="preserve">JSON </w:t>
      </w:r>
      <w:r w:rsidR="00502A4B">
        <w:rPr>
          <w:lang w:val="en-US"/>
        </w:rPr>
        <w:t xml:space="preserve">and </w:t>
      </w:r>
      <w:r w:rsidR="00CA1968">
        <w:rPr>
          <w:lang w:val="en-US"/>
        </w:rPr>
        <w:t xml:space="preserve">XML </w:t>
      </w:r>
      <w:r w:rsidR="00DE7958">
        <w:rPr>
          <w:lang w:val="en-US"/>
        </w:rPr>
        <w:t xml:space="preserve">(perhaps leveraging </w:t>
      </w:r>
      <w:proofErr w:type="spellStart"/>
      <w:r w:rsidR="00DE7958">
        <w:rPr>
          <w:lang w:val="en-US"/>
        </w:rPr>
        <w:t>hData</w:t>
      </w:r>
      <w:proofErr w:type="spellEnd"/>
      <w:r w:rsidR="00DE7958">
        <w:rPr>
          <w:lang w:val="en-US"/>
        </w:rPr>
        <w:t xml:space="preserve">) also leveraging the same HSD specifications. Such an API </w:t>
      </w:r>
      <w:r>
        <w:rPr>
          <w:lang w:val="en-US"/>
        </w:rPr>
        <w:t xml:space="preserve">will </w:t>
      </w:r>
      <w:r w:rsidR="00DE7958">
        <w:rPr>
          <w:lang w:val="en-US"/>
        </w:rPr>
        <w:t xml:space="preserve">be more readily consumed by </w:t>
      </w:r>
      <w:r w:rsidR="007647DC">
        <w:rPr>
          <w:lang w:val="en-US"/>
        </w:rPr>
        <w:t>the in-country IT community thereby encouraging democratization of health related information</w:t>
      </w:r>
      <w:r w:rsidR="00502A4B">
        <w:rPr>
          <w:lang w:val="en-US"/>
        </w:rPr>
        <w:t xml:space="preserve">. </w:t>
      </w:r>
      <w:r w:rsidR="00F52743">
        <w:rPr>
          <w:lang w:val="en-US"/>
        </w:rPr>
        <w:t xml:space="preserve"> This latter set of interfaces will be more consistent with the approach </w:t>
      </w:r>
      <w:r w:rsidR="00834367">
        <w:rPr>
          <w:lang w:val="en-US"/>
        </w:rPr>
        <w:t xml:space="preserve">which has been </w:t>
      </w:r>
      <w:r w:rsidR="00F52743">
        <w:rPr>
          <w:lang w:val="en-US"/>
        </w:rPr>
        <w:t xml:space="preserve">favoured by the MHD profile. </w:t>
      </w:r>
    </w:p>
    <w:p w:rsidR="00F52743" w:rsidRPr="0007446B" w:rsidRDefault="00F52743" w:rsidP="0007446B">
      <w:pPr>
        <w:rPr>
          <w:lang w:val="en-US"/>
        </w:rPr>
      </w:pPr>
      <w:r>
        <w:rPr>
          <w:lang w:val="en-US"/>
        </w:rPr>
        <w:t xml:space="preserve">The Provider Registry partner in the </w:t>
      </w:r>
      <w:proofErr w:type="spellStart"/>
      <w:r>
        <w:rPr>
          <w:lang w:val="en-US"/>
        </w:rPr>
        <w:t>openHIE</w:t>
      </w:r>
      <w:proofErr w:type="spellEnd"/>
      <w:r>
        <w:rPr>
          <w:lang w:val="en-US"/>
        </w:rPr>
        <w:t xml:space="preserve"> consortium, </w:t>
      </w:r>
      <w:proofErr w:type="spellStart"/>
      <w:r w:rsidR="00C171C9">
        <w:rPr>
          <w:lang w:val="en-US"/>
        </w:rPr>
        <w:t>IntraHealth</w:t>
      </w:r>
      <w:proofErr w:type="spellEnd"/>
      <w:r w:rsidR="00C171C9">
        <w:rPr>
          <w:lang w:val="en-US"/>
        </w:rPr>
        <w:t xml:space="preserve"> International</w:t>
      </w:r>
      <w:r>
        <w:rPr>
          <w:lang w:val="en-US"/>
        </w:rPr>
        <w:t>, has explored the existing PWP and HPD profiles</w:t>
      </w:r>
      <w:r w:rsidR="00C171C9">
        <w:rPr>
          <w:lang w:val="en-US"/>
        </w:rPr>
        <w:t xml:space="preserve"> and expects to support them natively. </w:t>
      </w:r>
      <w:r w:rsidR="00DE7958">
        <w:rPr>
          <w:lang w:val="en-US"/>
        </w:rPr>
        <w:t>For consistency, i</w:t>
      </w:r>
      <w:r>
        <w:rPr>
          <w:lang w:val="en-US"/>
        </w:rPr>
        <w:t xml:space="preserve">t is expected that the </w:t>
      </w:r>
      <w:r w:rsidR="007647DC">
        <w:rPr>
          <w:lang w:val="en-US"/>
        </w:rPr>
        <w:t>RESTful, JSON and XML</w:t>
      </w:r>
      <w:r>
        <w:rPr>
          <w:lang w:val="en-US"/>
        </w:rPr>
        <w:t xml:space="preserve">-based interactions defined in </w:t>
      </w:r>
      <w:r w:rsidR="00DE7958">
        <w:rPr>
          <w:lang w:val="en-US"/>
        </w:rPr>
        <w:t xml:space="preserve">the </w:t>
      </w:r>
      <w:proofErr w:type="spellStart"/>
      <w:r w:rsidR="00DE7958">
        <w:rPr>
          <w:lang w:val="en-US"/>
        </w:rPr>
        <w:t>eRSS</w:t>
      </w:r>
      <w:proofErr w:type="spellEnd"/>
      <w:r w:rsidR="00DE7958">
        <w:rPr>
          <w:lang w:val="en-US"/>
        </w:rPr>
        <w:t xml:space="preserve"> </w:t>
      </w:r>
      <w:r>
        <w:rPr>
          <w:lang w:val="en-US"/>
        </w:rPr>
        <w:t xml:space="preserve">profiles </w:t>
      </w:r>
      <w:proofErr w:type="gramStart"/>
      <w:r>
        <w:rPr>
          <w:lang w:val="en-US"/>
        </w:rPr>
        <w:t>may</w:t>
      </w:r>
      <w:proofErr w:type="gramEnd"/>
      <w:r>
        <w:rPr>
          <w:lang w:val="en-US"/>
        </w:rPr>
        <w:t xml:space="preserve"> </w:t>
      </w:r>
      <w:r w:rsidR="00DE7958">
        <w:rPr>
          <w:lang w:val="en-US"/>
        </w:rPr>
        <w:t xml:space="preserve">(optionally) also support PWP and HPD </w:t>
      </w:r>
      <w:r>
        <w:rPr>
          <w:lang w:val="en-US"/>
        </w:rPr>
        <w:t xml:space="preserve">via a façade pattern. In this way, the </w:t>
      </w:r>
      <w:proofErr w:type="spellStart"/>
      <w:r w:rsidR="00DA0A96">
        <w:rPr>
          <w:lang w:val="en-US"/>
        </w:rPr>
        <w:t>eRSS</w:t>
      </w:r>
      <w:proofErr w:type="spellEnd"/>
      <w:r w:rsidR="00DA0A96">
        <w:rPr>
          <w:lang w:val="en-US"/>
        </w:rPr>
        <w:t xml:space="preserve"> </w:t>
      </w:r>
      <w:r>
        <w:rPr>
          <w:lang w:val="en-US"/>
        </w:rPr>
        <w:t>profile will provide a superset of the features of the existing PWP and HPD profiles and maintain backward compatibility with them.</w:t>
      </w:r>
    </w:p>
    <w:p w:rsidR="00B86528" w:rsidRDefault="00B86528" w:rsidP="00B86528">
      <w:pPr>
        <w:pStyle w:val="Heading2"/>
        <w:rPr>
          <w:lang w:val="en-US"/>
        </w:rPr>
      </w:pPr>
      <w:r w:rsidRPr="00B86528">
        <w:rPr>
          <w:lang w:val="en-US"/>
        </w:rPr>
        <w:t>Technical Approach</w:t>
      </w:r>
    </w:p>
    <w:p w:rsidR="00130F41" w:rsidRDefault="00834367" w:rsidP="00130F41">
      <w:pPr>
        <w:rPr>
          <w:lang w:val="en-US"/>
        </w:rPr>
      </w:pPr>
      <w:r>
        <w:rPr>
          <w:lang w:val="en-US"/>
        </w:rPr>
        <w:t xml:space="preserve">The many-to-many relationship between registries is illustrated in Figure 3. </w:t>
      </w:r>
      <w:r w:rsidR="002E5C15">
        <w:rPr>
          <w:lang w:val="en-US"/>
        </w:rPr>
        <w:t>As shown by this figure, a focus on managing the interrelationships between these registries implies the management of the four underlying registries themselves. Such management is conceptualized as supporting a “PLUG” (put, list, update and get).</w:t>
      </w:r>
      <w:r w:rsidR="00130F41">
        <w:rPr>
          <w:lang w:val="en-US"/>
        </w:rPr>
        <w:t xml:space="preserve"> </w:t>
      </w:r>
    </w:p>
    <w:p w:rsidR="00130F41" w:rsidRPr="00370FAA" w:rsidRDefault="00130F41" w:rsidP="00130F41">
      <w:pPr>
        <w:rPr>
          <w:lang w:val="en-US"/>
        </w:rPr>
      </w:pPr>
      <w:r>
        <w:rPr>
          <w:lang w:val="en-US"/>
        </w:rPr>
        <w:t>Each put-list-update-get (PLUG) will embrace a similar pattern, whether the interfaces are HL7v3 based or REST</w:t>
      </w:r>
      <w:r w:rsidR="00DE7958">
        <w:rPr>
          <w:lang w:val="en-US"/>
        </w:rPr>
        <w:t>ful</w:t>
      </w:r>
      <w:r>
        <w:rPr>
          <w:lang w:val="en-US"/>
        </w:rPr>
        <w:t xml:space="preserve">. It is important to note that the REST approach proposed in this profile is analogous to the approach </w:t>
      </w:r>
      <w:r>
        <w:rPr>
          <w:lang w:val="en-US"/>
        </w:rPr>
        <w:lastRenderedPageBreak/>
        <w:t xml:space="preserve">used by the MHD profile; further, it should be noted that the proposed </w:t>
      </w:r>
      <w:proofErr w:type="spellStart"/>
      <w:r>
        <w:rPr>
          <w:lang w:val="en-US"/>
        </w:rPr>
        <w:t>OAuth</w:t>
      </w:r>
      <w:proofErr w:type="spellEnd"/>
      <w:r>
        <w:rPr>
          <w:lang w:val="en-US"/>
        </w:rPr>
        <w:t xml:space="preserve"> profile would impact the REST based API contemplated for this profile in the same way that it impacts MHD.</w:t>
      </w:r>
    </w:p>
    <w:p w:rsidR="002E5C15" w:rsidRDefault="00CA1968" w:rsidP="00834367">
      <w:pPr>
        <w:rPr>
          <w:lang w:val="en-US"/>
        </w:rPr>
      </w:pPr>
      <w:r>
        <w:rPr>
          <w:lang w:val="en-US"/>
        </w:rPr>
        <w:t>An approach leveraging</w:t>
      </w:r>
      <w:r w:rsidR="002E5C15">
        <w:rPr>
          <w:lang w:val="en-US"/>
        </w:rPr>
        <w:t xml:space="preserve"> schedulable “slots” for the combinations of Resources @ </w:t>
      </w:r>
      <w:r w:rsidR="00130F41">
        <w:rPr>
          <w:lang w:val="en-US"/>
        </w:rPr>
        <w:t>Facilities</w:t>
      </w:r>
      <w:r w:rsidR="002E5C15">
        <w:rPr>
          <w:lang w:val="en-US"/>
        </w:rPr>
        <w:t xml:space="preserve"> and Providers @ </w:t>
      </w:r>
      <w:r w:rsidR="00130F41">
        <w:rPr>
          <w:lang w:val="en-US"/>
        </w:rPr>
        <w:t>Facilities</w:t>
      </w:r>
      <w:r w:rsidR="002E5C15">
        <w:rPr>
          <w:lang w:val="en-US"/>
        </w:rPr>
        <w:t xml:space="preserve"> is illustrated by Figure 4. Similarly, </w:t>
      </w:r>
      <w:r>
        <w:rPr>
          <w:lang w:val="en-US"/>
        </w:rPr>
        <w:t xml:space="preserve">we will evaluate the feasibility of implementing a </w:t>
      </w:r>
      <w:r w:rsidR="002E5C15">
        <w:rPr>
          <w:lang w:val="en-US"/>
        </w:rPr>
        <w:t>PLUG for each</w:t>
      </w:r>
      <w:r>
        <w:rPr>
          <w:lang w:val="en-US"/>
        </w:rPr>
        <w:t xml:space="preserve"> </w:t>
      </w:r>
      <w:r w:rsidR="002E5C15">
        <w:rPr>
          <w:lang w:val="en-US"/>
        </w:rPr>
        <w:t xml:space="preserve">set of slots. Also, </w:t>
      </w:r>
      <w:r>
        <w:rPr>
          <w:lang w:val="en-US"/>
        </w:rPr>
        <w:t xml:space="preserve">we will also explore </w:t>
      </w:r>
      <w:r w:rsidR="002E5C15">
        <w:rPr>
          <w:lang w:val="en-US"/>
        </w:rPr>
        <w:t>a “compound” P+R+F slot as the “Venn diagram” overlap of the F+ P and F+R slots.</w:t>
      </w:r>
    </w:p>
    <w:p w:rsidR="002E5C15" w:rsidRDefault="002E5C15" w:rsidP="002E5C15">
      <w:pPr>
        <w:jc w:val="center"/>
        <w:rPr>
          <w:lang w:val="en-US"/>
        </w:rPr>
      </w:pPr>
      <w:r w:rsidRPr="002E5C15">
        <w:rPr>
          <w:noProof/>
          <w:lang w:eastAsia="en-CA"/>
        </w:rPr>
        <w:drawing>
          <wp:inline distT="0" distB="0" distL="0" distR="0">
            <wp:extent cx="2879397" cy="25050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2879397" cy="2505075"/>
                    </a:xfrm>
                    <a:prstGeom prst="rect">
                      <a:avLst/>
                    </a:prstGeom>
                    <a:noFill/>
                    <a:ln w="9525">
                      <a:noFill/>
                      <a:miter lim="800000"/>
                      <a:headEnd/>
                      <a:tailEnd/>
                    </a:ln>
                  </pic:spPr>
                </pic:pic>
              </a:graphicData>
            </a:graphic>
          </wp:inline>
        </w:drawing>
      </w:r>
    </w:p>
    <w:p w:rsidR="002E5C15" w:rsidRPr="002E5C15" w:rsidRDefault="002E5C15" w:rsidP="002E5C15">
      <w:pPr>
        <w:jc w:val="center"/>
        <w:rPr>
          <w:i/>
          <w:lang w:val="en-US"/>
        </w:rPr>
      </w:pPr>
      <w:r w:rsidRPr="002E5C15">
        <w:rPr>
          <w:i/>
          <w:lang w:val="en-US"/>
        </w:rPr>
        <w:t>Figure 3 – Interrelated Registries</w:t>
      </w:r>
    </w:p>
    <w:p w:rsidR="002E5C15" w:rsidRDefault="002E5C15" w:rsidP="002E5C15">
      <w:pPr>
        <w:jc w:val="center"/>
        <w:rPr>
          <w:lang w:val="en-US"/>
        </w:rPr>
      </w:pPr>
      <w:r w:rsidRPr="002E5C15">
        <w:rPr>
          <w:noProof/>
          <w:lang w:eastAsia="en-CA"/>
        </w:rPr>
        <w:drawing>
          <wp:inline distT="0" distB="0" distL="0" distR="0">
            <wp:extent cx="3791759" cy="24860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3791769" cy="2486032"/>
                    </a:xfrm>
                    <a:prstGeom prst="rect">
                      <a:avLst/>
                    </a:prstGeom>
                    <a:noFill/>
                    <a:ln w="9525">
                      <a:noFill/>
                      <a:miter lim="800000"/>
                      <a:headEnd/>
                      <a:tailEnd/>
                    </a:ln>
                  </pic:spPr>
                </pic:pic>
              </a:graphicData>
            </a:graphic>
          </wp:inline>
        </w:drawing>
      </w:r>
    </w:p>
    <w:p w:rsidR="002E5C15" w:rsidRPr="002E5C15" w:rsidRDefault="002E5C15" w:rsidP="002E5C15">
      <w:pPr>
        <w:jc w:val="center"/>
        <w:rPr>
          <w:i/>
          <w:lang w:val="en-US"/>
        </w:rPr>
      </w:pPr>
      <w:r w:rsidRPr="002E5C15">
        <w:rPr>
          <w:i/>
          <w:lang w:val="en-US"/>
        </w:rPr>
        <w:t>Figure 4 – Schedulable Time Slots</w:t>
      </w:r>
    </w:p>
    <w:p w:rsidR="00B86528" w:rsidRPr="00B86528" w:rsidRDefault="00B86528" w:rsidP="00E72B2A">
      <w:pPr>
        <w:pStyle w:val="Heading4"/>
        <w:rPr>
          <w:lang w:val="en-US"/>
        </w:rPr>
      </w:pPr>
      <w:r w:rsidRPr="00B86528">
        <w:rPr>
          <w:lang w:val="en-US"/>
        </w:rPr>
        <w:t>New actors</w:t>
      </w:r>
    </w:p>
    <w:p w:rsidR="00B86528" w:rsidRPr="00B86528" w:rsidRDefault="00837196" w:rsidP="00B86528">
      <w:pPr>
        <w:rPr>
          <w:lang w:val="en-US"/>
        </w:rPr>
      </w:pPr>
      <w:r w:rsidRPr="00A17901">
        <w:rPr>
          <w:b/>
          <w:lang w:val="en-US"/>
        </w:rPr>
        <w:t>Registry Management Client</w:t>
      </w:r>
      <w:r>
        <w:rPr>
          <w:lang w:val="en-US"/>
        </w:rPr>
        <w:t xml:space="preserve"> </w:t>
      </w:r>
      <w:r w:rsidR="00B86528" w:rsidRPr="00B86528">
        <w:rPr>
          <w:lang w:val="en-US"/>
        </w:rPr>
        <w:t xml:space="preserve">– the client </w:t>
      </w:r>
      <w:r>
        <w:rPr>
          <w:lang w:val="en-US"/>
        </w:rPr>
        <w:t>application supporting Put-Get-Update</w:t>
      </w:r>
    </w:p>
    <w:p w:rsidR="00B86528" w:rsidRPr="00B86528" w:rsidRDefault="00837196" w:rsidP="00B86528">
      <w:pPr>
        <w:rPr>
          <w:lang w:val="en-US"/>
        </w:rPr>
      </w:pPr>
      <w:r w:rsidRPr="00A17901">
        <w:rPr>
          <w:b/>
          <w:lang w:val="en-US"/>
        </w:rPr>
        <w:t>Registry Management Server</w:t>
      </w:r>
      <w:r w:rsidR="00B86528" w:rsidRPr="00B86528">
        <w:rPr>
          <w:lang w:val="en-US"/>
        </w:rPr>
        <w:t xml:space="preserve"> – the </w:t>
      </w:r>
      <w:r>
        <w:rPr>
          <w:lang w:val="en-US"/>
        </w:rPr>
        <w:t>server application supporting Put-Get-Update</w:t>
      </w:r>
    </w:p>
    <w:p w:rsidR="00B86528" w:rsidRDefault="00837196" w:rsidP="00B86528">
      <w:pPr>
        <w:rPr>
          <w:lang w:val="en-US"/>
        </w:rPr>
      </w:pPr>
      <w:r w:rsidRPr="00A17901">
        <w:rPr>
          <w:b/>
          <w:lang w:val="en-US"/>
        </w:rPr>
        <w:t>ILR Query Client</w:t>
      </w:r>
      <w:r>
        <w:rPr>
          <w:lang w:val="en-US"/>
        </w:rPr>
        <w:t xml:space="preserve"> – the client application supporting interlinked registry List</w:t>
      </w:r>
    </w:p>
    <w:p w:rsidR="00837196" w:rsidRDefault="00837196" w:rsidP="00B86528">
      <w:pPr>
        <w:rPr>
          <w:lang w:val="en-US"/>
        </w:rPr>
      </w:pPr>
      <w:r w:rsidRPr="00A17901">
        <w:rPr>
          <w:b/>
          <w:lang w:val="en-US"/>
        </w:rPr>
        <w:lastRenderedPageBreak/>
        <w:t>ILR Query Server</w:t>
      </w:r>
      <w:r>
        <w:rPr>
          <w:lang w:val="en-US"/>
        </w:rPr>
        <w:t xml:space="preserve"> – the server application supporting List</w:t>
      </w:r>
    </w:p>
    <w:p w:rsidR="00837196" w:rsidRDefault="00DE7958" w:rsidP="00B86528">
      <w:pPr>
        <w:rPr>
          <w:lang w:val="en-US"/>
        </w:rPr>
      </w:pPr>
      <w:proofErr w:type="spellStart"/>
      <w:proofErr w:type="gramStart"/>
      <w:r>
        <w:rPr>
          <w:b/>
          <w:lang w:val="en-US"/>
        </w:rPr>
        <w:t>eReferral</w:t>
      </w:r>
      <w:proofErr w:type="spellEnd"/>
      <w:proofErr w:type="gramEnd"/>
      <w:r>
        <w:rPr>
          <w:b/>
          <w:lang w:val="en-US"/>
        </w:rPr>
        <w:t xml:space="preserve"> </w:t>
      </w:r>
      <w:r w:rsidR="00837196" w:rsidRPr="00A17901">
        <w:rPr>
          <w:b/>
          <w:lang w:val="en-US"/>
        </w:rPr>
        <w:t xml:space="preserve">Scheduling </w:t>
      </w:r>
      <w:r>
        <w:rPr>
          <w:b/>
          <w:lang w:val="en-US"/>
        </w:rPr>
        <w:t>Service (</w:t>
      </w:r>
      <w:proofErr w:type="spellStart"/>
      <w:r>
        <w:rPr>
          <w:b/>
          <w:lang w:val="en-US"/>
        </w:rPr>
        <w:t>eRSS</w:t>
      </w:r>
      <w:proofErr w:type="spellEnd"/>
      <w:r>
        <w:rPr>
          <w:b/>
          <w:lang w:val="en-US"/>
        </w:rPr>
        <w:t xml:space="preserve">) </w:t>
      </w:r>
      <w:r w:rsidR="00837196" w:rsidRPr="00A17901">
        <w:rPr>
          <w:b/>
          <w:lang w:val="en-US"/>
        </w:rPr>
        <w:t>client</w:t>
      </w:r>
      <w:r w:rsidR="00837196">
        <w:rPr>
          <w:lang w:val="en-US"/>
        </w:rPr>
        <w:t xml:space="preserve"> – the client application that will </w:t>
      </w:r>
      <w:r w:rsidR="00C10D1F">
        <w:rPr>
          <w:lang w:val="en-US"/>
        </w:rPr>
        <w:t xml:space="preserve">allocate </w:t>
      </w:r>
      <w:r w:rsidR="00837196">
        <w:rPr>
          <w:lang w:val="en-US"/>
        </w:rPr>
        <w:t>schedulable slots</w:t>
      </w:r>
    </w:p>
    <w:p w:rsidR="00837196" w:rsidRPr="00B86528" w:rsidRDefault="00DE7958" w:rsidP="00B86528">
      <w:pPr>
        <w:rPr>
          <w:lang w:val="en-US"/>
        </w:rPr>
      </w:pPr>
      <w:proofErr w:type="spellStart"/>
      <w:proofErr w:type="gramStart"/>
      <w:r>
        <w:rPr>
          <w:b/>
          <w:lang w:val="en-US"/>
        </w:rPr>
        <w:t>eReferral</w:t>
      </w:r>
      <w:proofErr w:type="spellEnd"/>
      <w:proofErr w:type="gramEnd"/>
      <w:r>
        <w:rPr>
          <w:b/>
          <w:lang w:val="en-US"/>
        </w:rPr>
        <w:t xml:space="preserve"> </w:t>
      </w:r>
      <w:r w:rsidR="00837196" w:rsidRPr="00A17901">
        <w:rPr>
          <w:b/>
          <w:lang w:val="en-US"/>
        </w:rPr>
        <w:t xml:space="preserve">Scheduling </w:t>
      </w:r>
      <w:r>
        <w:rPr>
          <w:b/>
          <w:lang w:val="en-US"/>
        </w:rPr>
        <w:t>Service (</w:t>
      </w:r>
      <w:proofErr w:type="spellStart"/>
      <w:r>
        <w:rPr>
          <w:b/>
          <w:lang w:val="en-US"/>
        </w:rPr>
        <w:t>eRSS</w:t>
      </w:r>
      <w:proofErr w:type="spellEnd"/>
      <w:r>
        <w:rPr>
          <w:b/>
          <w:lang w:val="en-US"/>
        </w:rPr>
        <w:t xml:space="preserve">) </w:t>
      </w:r>
      <w:r w:rsidR="00837196" w:rsidRPr="00A17901">
        <w:rPr>
          <w:b/>
          <w:lang w:val="en-US"/>
        </w:rPr>
        <w:t>server</w:t>
      </w:r>
      <w:r w:rsidR="00837196">
        <w:rPr>
          <w:lang w:val="en-US"/>
        </w:rPr>
        <w:t xml:space="preserve"> – the server application that will </w:t>
      </w:r>
      <w:r w:rsidR="00C10D1F">
        <w:rPr>
          <w:lang w:val="en-US"/>
        </w:rPr>
        <w:t xml:space="preserve">allocate </w:t>
      </w:r>
      <w:r w:rsidR="00837196">
        <w:rPr>
          <w:lang w:val="en-US"/>
        </w:rPr>
        <w:t>schedulable slots</w:t>
      </w:r>
    </w:p>
    <w:p w:rsidR="00B86528" w:rsidRPr="00B86528" w:rsidRDefault="00B86528" w:rsidP="00E72B2A">
      <w:pPr>
        <w:pStyle w:val="Heading4"/>
        <w:rPr>
          <w:lang w:val="en-US"/>
        </w:rPr>
      </w:pPr>
      <w:r w:rsidRPr="00B86528">
        <w:rPr>
          <w:lang w:val="en-US"/>
        </w:rPr>
        <w:t>Existing actors</w:t>
      </w:r>
    </w:p>
    <w:p w:rsidR="00C10D1F" w:rsidRPr="00B86528" w:rsidRDefault="00CA1968" w:rsidP="00B86528">
      <w:pPr>
        <w:rPr>
          <w:lang w:val="en-US"/>
        </w:rPr>
      </w:pPr>
      <w:r>
        <w:rPr>
          <w:lang w:val="en-US"/>
        </w:rPr>
        <w:t xml:space="preserve">We expect </w:t>
      </w:r>
      <w:r w:rsidR="00C10D1F">
        <w:rPr>
          <w:lang w:val="en-US"/>
        </w:rPr>
        <w:t xml:space="preserve">that </w:t>
      </w:r>
      <w:r w:rsidR="00645BA4">
        <w:rPr>
          <w:lang w:val="en-US"/>
        </w:rPr>
        <w:t xml:space="preserve">the </w:t>
      </w:r>
      <w:proofErr w:type="spellStart"/>
      <w:r w:rsidR="00DE7958">
        <w:rPr>
          <w:lang w:val="en-US"/>
        </w:rPr>
        <w:t>eRSS</w:t>
      </w:r>
      <w:proofErr w:type="spellEnd"/>
      <w:r w:rsidR="00DE7958">
        <w:rPr>
          <w:lang w:val="en-US"/>
        </w:rPr>
        <w:t xml:space="preserve"> </w:t>
      </w:r>
      <w:r w:rsidR="00C10D1F">
        <w:rPr>
          <w:lang w:val="en-US"/>
        </w:rPr>
        <w:t xml:space="preserve">actors </w:t>
      </w:r>
      <w:r w:rsidR="00645BA4">
        <w:rPr>
          <w:lang w:val="en-US"/>
        </w:rPr>
        <w:t xml:space="preserve">will naturally augment and/or group with XDW actors who are launching </w:t>
      </w:r>
      <w:proofErr w:type="spellStart"/>
      <w:r w:rsidR="00645BA4">
        <w:rPr>
          <w:lang w:val="en-US"/>
        </w:rPr>
        <w:t>eReferral</w:t>
      </w:r>
      <w:proofErr w:type="spellEnd"/>
      <w:r w:rsidR="00645BA4">
        <w:rPr>
          <w:lang w:val="en-US"/>
        </w:rPr>
        <w:t xml:space="preserve"> workflows and that the results of an </w:t>
      </w:r>
      <w:proofErr w:type="spellStart"/>
      <w:r w:rsidR="00DE7958">
        <w:rPr>
          <w:lang w:val="en-US"/>
        </w:rPr>
        <w:t>eRSS</w:t>
      </w:r>
      <w:proofErr w:type="spellEnd"/>
      <w:r w:rsidR="00DE7958">
        <w:rPr>
          <w:lang w:val="en-US"/>
        </w:rPr>
        <w:t xml:space="preserve"> </w:t>
      </w:r>
      <w:r w:rsidR="00645BA4">
        <w:rPr>
          <w:lang w:val="en-US"/>
        </w:rPr>
        <w:t xml:space="preserve">allocation will inform the dates and times referenced in an </w:t>
      </w:r>
      <w:proofErr w:type="spellStart"/>
      <w:r w:rsidR="00645BA4">
        <w:rPr>
          <w:lang w:val="en-US"/>
        </w:rPr>
        <w:t>eReferral</w:t>
      </w:r>
      <w:proofErr w:type="spellEnd"/>
      <w:r w:rsidR="00645BA4">
        <w:rPr>
          <w:lang w:val="en-US"/>
        </w:rPr>
        <w:t xml:space="preserve"> document. </w:t>
      </w:r>
      <w:r>
        <w:rPr>
          <w:lang w:val="en-US"/>
        </w:rPr>
        <w:t xml:space="preserve">We </w:t>
      </w:r>
      <w:r w:rsidR="00645BA4">
        <w:rPr>
          <w:lang w:val="en-US"/>
        </w:rPr>
        <w:t>will also investigate how these actors may interact with or group with the Appointment Requestor and Appointment Scheduler actors defined in the IHE Eye Care Appointment Scheduling (ECAS) profile.</w:t>
      </w:r>
    </w:p>
    <w:p w:rsidR="00B86528" w:rsidRDefault="00B86528" w:rsidP="00E72B2A">
      <w:pPr>
        <w:pStyle w:val="Heading4"/>
        <w:rPr>
          <w:lang w:val="en-US"/>
        </w:rPr>
      </w:pPr>
      <w:r w:rsidRPr="00B86528">
        <w:rPr>
          <w:lang w:val="en-US"/>
        </w:rPr>
        <w:t>New transactions (standards used)</w:t>
      </w:r>
    </w:p>
    <w:p w:rsidR="00645BA4" w:rsidRDefault="00E72B2A" w:rsidP="00B86528">
      <w:pPr>
        <w:rPr>
          <w:lang w:val="en-US"/>
        </w:rPr>
      </w:pPr>
      <w:r>
        <w:rPr>
          <w:lang w:val="en-US"/>
        </w:rPr>
        <w:t xml:space="preserve">Because PLUG transactions will be specified for each of 4 registries and for 7 combinations of registries the list of new transactions is long. </w:t>
      </w:r>
      <w:r w:rsidR="009E7969">
        <w:rPr>
          <w:lang w:val="en-US"/>
        </w:rPr>
        <w:t>In many cases, though, t</w:t>
      </w:r>
      <w:r>
        <w:rPr>
          <w:lang w:val="en-US"/>
        </w:rPr>
        <w:t>h</w:t>
      </w:r>
      <w:r w:rsidR="009E7969">
        <w:rPr>
          <w:lang w:val="en-US"/>
        </w:rPr>
        <w:t>e</w:t>
      </w:r>
      <w:r>
        <w:rPr>
          <w:lang w:val="en-US"/>
        </w:rPr>
        <w:t xml:space="preserve"> combinations</w:t>
      </w:r>
      <w:r w:rsidR="009E7969">
        <w:rPr>
          <w:lang w:val="en-US"/>
        </w:rPr>
        <w:t xml:space="preserve"> represent </w:t>
      </w:r>
      <w:r>
        <w:rPr>
          <w:lang w:val="en-US"/>
        </w:rPr>
        <w:t xml:space="preserve">“compound” transactions which may be made up of underlying primitives. </w:t>
      </w:r>
      <w:r w:rsidR="009E7969">
        <w:rPr>
          <w:lang w:val="en-US"/>
        </w:rPr>
        <w:t>There is also very strong coverage of existing HL7 transactions for these primitives (with the exception of Resource Registry transactions, for which there are not existing HL7 counterparts).</w:t>
      </w:r>
    </w:p>
    <w:p w:rsidR="005C17D6" w:rsidRDefault="005C17D6" w:rsidP="00B86528">
      <w:pPr>
        <w:rPr>
          <w:lang w:val="en-US"/>
        </w:rPr>
      </w:pPr>
      <w:r>
        <w:rPr>
          <w:lang w:val="en-US"/>
        </w:rPr>
        <w:t>NOTE: the role of the GET transaction is to support UPDATE transactions. It is anticipated that, in order to UPDATE a record, the client would first retrieve the record (to ensure it has the current version of it) and then send the UPDATE to this record. Such a pattern would enable servers to maintain database consistency in a loosely-coupled, messaging environment.</w:t>
      </w:r>
      <w:r w:rsidR="00A17901">
        <w:rPr>
          <w:lang w:val="en-US"/>
        </w:rPr>
        <w:t xml:space="preserve"> There is no technical difference between a LIST and GET except that it is expected, by convention, that a GET will return a single record only.</w:t>
      </w:r>
    </w:p>
    <w:p w:rsidR="00E72B2A" w:rsidRDefault="00E72B2A" w:rsidP="00B86528">
      <w:pPr>
        <w:rPr>
          <w:lang w:val="en-US"/>
        </w:rPr>
      </w:pPr>
      <w:r>
        <w:rPr>
          <w:lang w:val="en-US"/>
        </w:rPr>
        <w:t>The following lists the anticipated new transactions:</w:t>
      </w:r>
    </w:p>
    <w:tbl>
      <w:tblPr>
        <w:tblStyle w:val="MediumShading1-Accent11"/>
        <w:tblW w:w="0" w:type="auto"/>
        <w:tblLook w:val="04A0"/>
      </w:tblPr>
      <w:tblGrid>
        <w:gridCol w:w="3336"/>
        <w:gridCol w:w="3336"/>
        <w:gridCol w:w="3336"/>
      </w:tblGrid>
      <w:tr w:rsidR="00E72B2A" w:rsidRPr="00E72B2A" w:rsidTr="000E7205">
        <w:trPr>
          <w:cnfStyle w:val="100000000000"/>
        </w:trPr>
        <w:tc>
          <w:tcPr>
            <w:cnfStyle w:val="001000000000"/>
            <w:tcW w:w="3336" w:type="dxa"/>
          </w:tcPr>
          <w:p w:rsidR="00E72B2A" w:rsidRPr="00E72B2A" w:rsidRDefault="00E72B2A" w:rsidP="000E7205">
            <w:pPr>
              <w:rPr>
                <w:lang w:val="en-US"/>
              </w:rPr>
            </w:pPr>
            <w:r w:rsidRPr="00E72B2A">
              <w:rPr>
                <w:lang w:val="en-US"/>
              </w:rPr>
              <w:t>Actor</w:t>
            </w:r>
          </w:p>
        </w:tc>
        <w:tc>
          <w:tcPr>
            <w:tcW w:w="3336" w:type="dxa"/>
          </w:tcPr>
          <w:p w:rsidR="00E72B2A" w:rsidRPr="00E72B2A" w:rsidRDefault="00E72B2A" w:rsidP="000E7205">
            <w:pPr>
              <w:cnfStyle w:val="100000000000"/>
              <w:rPr>
                <w:lang w:val="en-US"/>
              </w:rPr>
            </w:pPr>
            <w:r w:rsidRPr="00E72B2A">
              <w:rPr>
                <w:lang w:val="en-US"/>
              </w:rPr>
              <w:t>Transaction</w:t>
            </w:r>
          </w:p>
        </w:tc>
        <w:tc>
          <w:tcPr>
            <w:tcW w:w="3336" w:type="dxa"/>
          </w:tcPr>
          <w:p w:rsidR="00E72B2A" w:rsidRPr="00E72B2A" w:rsidRDefault="00E72B2A" w:rsidP="000E7205">
            <w:pPr>
              <w:cnfStyle w:val="100000000000"/>
              <w:rPr>
                <w:lang w:val="en-US"/>
              </w:rPr>
            </w:pPr>
            <w:r w:rsidRPr="00E72B2A">
              <w:rPr>
                <w:lang w:val="en-US"/>
              </w:rPr>
              <w:t>Example Standard(s)</w:t>
            </w:r>
          </w:p>
        </w:tc>
      </w:tr>
      <w:tr w:rsidR="00E72B2A" w:rsidRPr="00E72B2A" w:rsidTr="000E7205">
        <w:trPr>
          <w:cnfStyle w:val="000000100000"/>
        </w:trPr>
        <w:tc>
          <w:tcPr>
            <w:cnfStyle w:val="001000000000"/>
            <w:tcW w:w="3336" w:type="dxa"/>
          </w:tcPr>
          <w:p w:rsidR="00E72B2A" w:rsidRDefault="00E72B2A" w:rsidP="000E7205">
            <w:pPr>
              <w:rPr>
                <w:lang w:val="en-US"/>
              </w:rPr>
            </w:pPr>
            <w:r>
              <w:rPr>
                <w:lang w:val="en-US"/>
              </w:rPr>
              <w:t>Registry Management Client</w:t>
            </w:r>
          </w:p>
          <w:p w:rsidR="005C17D6" w:rsidRPr="00E72B2A" w:rsidRDefault="005C17D6" w:rsidP="000E7205">
            <w:pPr>
              <w:rPr>
                <w:lang w:val="en-US"/>
              </w:rPr>
            </w:pPr>
            <w:r>
              <w:rPr>
                <w:lang w:val="en-US"/>
              </w:rPr>
              <w:t>Registry Management Server</w:t>
            </w:r>
          </w:p>
        </w:tc>
        <w:tc>
          <w:tcPr>
            <w:tcW w:w="3336" w:type="dxa"/>
          </w:tcPr>
          <w:p w:rsidR="00E72B2A" w:rsidRPr="00E72B2A" w:rsidRDefault="00E72B2A" w:rsidP="000E7205">
            <w:pPr>
              <w:cnfStyle w:val="000000100000"/>
              <w:rPr>
                <w:lang w:val="en-US"/>
              </w:rPr>
            </w:pPr>
            <w:r>
              <w:rPr>
                <w:lang w:val="en-US"/>
              </w:rPr>
              <w:t>Facility Registry PUT</w:t>
            </w:r>
          </w:p>
        </w:tc>
        <w:tc>
          <w:tcPr>
            <w:tcW w:w="3336" w:type="dxa"/>
          </w:tcPr>
          <w:p w:rsidR="004239F5" w:rsidRPr="004239F5" w:rsidRDefault="004239F5" w:rsidP="004239F5">
            <w:pPr>
              <w:cnfStyle w:val="000000100000"/>
              <w:rPr>
                <w:lang w:val="en-US"/>
              </w:rPr>
            </w:pPr>
            <w:r w:rsidRPr="004239F5">
              <w:rPr>
                <w:lang w:val="en-US"/>
              </w:rPr>
              <w:t>HL7 V3 PA, R2</w:t>
            </w:r>
          </w:p>
          <w:p w:rsidR="004239F5" w:rsidRPr="004239F5" w:rsidRDefault="004239F5" w:rsidP="004239F5">
            <w:pPr>
              <w:cnfStyle w:val="000000100000"/>
              <w:rPr>
                <w:lang w:val="en-US"/>
              </w:rPr>
            </w:pPr>
            <w:r w:rsidRPr="004239F5">
              <w:rPr>
                <w:lang w:val="en-US"/>
              </w:rPr>
              <w:t>Interaction: Location Registry Add</w:t>
            </w:r>
          </w:p>
          <w:p w:rsidR="004239F5" w:rsidRPr="004239F5" w:rsidRDefault="004239F5" w:rsidP="004239F5">
            <w:pPr>
              <w:cnfStyle w:val="000000100000"/>
              <w:rPr>
                <w:lang w:val="en-US"/>
              </w:rPr>
            </w:pPr>
            <w:r w:rsidRPr="004239F5">
              <w:rPr>
                <w:lang w:val="en-US"/>
              </w:rPr>
              <w:t>Request (PRPA_IN202311UV02)</w:t>
            </w:r>
          </w:p>
          <w:p w:rsidR="004239F5" w:rsidRPr="004239F5" w:rsidRDefault="004239F5" w:rsidP="004239F5">
            <w:pPr>
              <w:cnfStyle w:val="000000100000"/>
              <w:rPr>
                <w:lang w:val="en-US"/>
              </w:rPr>
            </w:pPr>
            <w:r w:rsidRPr="004239F5">
              <w:rPr>
                <w:lang w:val="en-US"/>
              </w:rPr>
              <w:t>Model: Service Delivery Location</w:t>
            </w:r>
          </w:p>
          <w:p w:rsidR="004239F5" w:rsidRPr="004239F5" w:rsidRDefault="004239F5" w:rsidP="004239F5">
            <w:pPr>
              <w:cnfStyle w:val="000000100000"/>
              <w:rPr>
                <w:lang w:val="en-US"/>
              </w:rPr>
            </w:pPr>
            <w:r w:rsidRPr="004239F5">
              <w:rPr>
                <w:lang w:val="en-US"/>
              </w:rPr>
              <w:t>Activate</w:t>
            </w:r>
          </w:p>
          <w:p w:rsidR="00E72B2A" w:rsidRPr="00E72B2A" w:rsidRDefault="004239F5" w:rsidP="004239F5">
            <w:pPr>
              <w:cnfStyle w:val="000000100000"/>
              <w:rPr>
                <w:lang w:val="en-US"/>
              </w:rPr>
            </w:pPr>
            <w:r w:rsidRPr="004239F5">
              <w:rPr>
                <w:lang w:val="en-US"/>
              </w:rPr>
              <w:t>(PRPA_RM202301UV02)</w:t>
            </w:r>
          </w:p>
        </w:tc>
      </w:tr>
      <w:tr w:rsidR="00E72B2A" w:rsidRPr="00E72B2A" w:rsidTr="000E7205">
        <w:trPr>
          <w:cnfStyle w:val="000000010000"/>
        </w:trPr>
        <w:tc>
          <w:tcPr>
            <w:cnfStyle w:val="001000000000"/>
            <w:tcW w:w="3336" w:type="dxa"/>
          </w:tcPr>
          <w:p w:rsidR="00E72B2A" w:rsidRDefault="00E72B2A" w:rsidP="000E7205">
            <w:pPr>
              <w:rPr>
                <w:lang w:val="en-US"/>
              </w:rPr>
            </w:pPr>
          </w:p>
        </w:tc>
        <w:tc>
          <w:tcPr>
            <w:tcW w:w="3336" w:type="dxa"/>
          </w:tcPr>
          <w:p w:rsidR="00E72B2A" w:rsidRPr="00E72B2A" w:rsidRDefault="00E72B2A" w:rsidP="00E72B2A">
            <w:pPr>
              <w:cnfStyle w:val="000000010000"/>
              <w:rPr>
                <w:lang w:val="en-US"/>
              </w:rPr>
            </w:pPr>
            <w:r>
              <w:rPr>
                <w:lang w:val="en-US"/>
              </w:rPr>
              <w:t>Facility Registry GET</w:t>
            </w:r>
          </w:p>
        </w:tc>
        <w:tc>
          <w:tcPr>
            <w:tcW w:w="3336" w:type="dxa"/>
          </w:tcPr>
          <w:p w:rsidR="00E72B2A" w:rsidRPr="00E72B2A" w:rsidRDefault="00204D22" w:rsidP="000E7205">
            <w:pPr>
              <w:cnfStyle w:val="000000010000"/>
              <w:rPr>
                <w:lang w:val="en-US"/>
              </w:rPr>
            </w:pPr>
            <w:r>
              <w:rPr>
                <w:lang w:val="en-US"/>
              </w:rPr>
              <w:t>HL7v3 Location Details Query (</w:t>
            </w:r>
            <w:r w:rsidRPr="00204D22">
              <w:rPr>
                <w:lang w:val="en-US"/>
              </w:rPr>
              <w:t>PRLO_IN202012CA</w:t>
            </w:r>
            <w:r>
              <w:rPr>
                <w:lang w:val="en-US"/>
              </w:rPr>
              <w:t>)</w:t>
            </w:r>
          </w:p>
        </w:tc>
      </w:tr>
      <w:tr w:rsidR="00E72B2A" w:rsidRPr="00E72B2A" w:rsidTr="000E7205">
        <w:trPr>
          <w:cnfStyle w:val="000000100000"/>
        </w:trPr>
        <w:tc>
          <w:tcPr>
            <w:cnfStyle w:val="001000000000"/>
            <w:tcW w:w="3336" w:type="dxa"/>
          </w:tcPr>
          <w:p w:rsidR="00E72B2A" w:rsidRDefault="00E72B2A" w:rsidP="000E7205">
            <w:pPr>
              <w:rPr>
                <w:lang w:val="en-US"/>
              </w:rPr>
            </w:pPr>
          </w:p>
        </w:tc>
        <w:tc>
          <w:tcPr>
            <w:tcW w:w="3336" w:type="dxa"/>
          </w:tcPr>
          <w:p w:rsidR="00E72B2A" w:rsidRPr="00E72B2A" w:rsidRDefault="00E72B2A" w:rsidP="00E72B2A">
            <w:pPr>
              <w:cnfStyle w:val="000000100000"/>
              <w:rPr>
                <w:lang w:val="en-US"/>
              </w:rPr>
            </w:pPr>
            <w:r>
              <w:rPr>
                <w:lang w:val="en-US"/>
              </w:rPr>
              <w:t>Facility Registry UPDATE</w:t>
            </w:r>
          </w:p>
        </w:tc>
        <w:tc>
          <w:tcPr>
            <w:tcW w:w="3336" w:type="dxa"/>
          </w:tcPr>
          <w:p w:rsidR="004239F5" w:rsidRPr="004239F5" w:rsidRDefault="004239F5" w:rsidP="004239F5">
            <w:pPr>
              <w:cnfStyle w:val="000000100000"/>
              <w:rPr>
                <w:lang w:val="en-US"/>
              </w:rPr>
            </w:pPr>
            <w:r w:rsidRPr="004239F5">
              <w:rPr>
                <w:lang w:val="en-US"/>
              </w:rPr>
              <w:t>HL7 V3 PA, R2</w:t>
            </w:r>
          </w:p>
          <w:p w:rsidR="004239F5" w:rsidRPr="004239F5" w:rsidRDefault="004239F5" w:rsidP="004239F5">
            <w:pPr>
              <w:cnfStyle w:val="000000100000"/>
              <w:rPr>
                <w:lang w:val="en-US"/>
              </w:rPr>
            </w:pPr>
            <w:r w:rsidRPr="004239F5">
              <w:rPr>
                <w:lang w:val="en-US"/>
              </w:rPr>
              <w:t>Location Registry Revise Request</w:t>
            </w:r>
          </w:p>
          <w:p w:rsidR="004239F5" w:rsidRPr="004239F5" w:rsidRDefault="004239F5" w:rsidP="004239F5">
            <w:pPr>
              <w:cnfStyle w:val="000000100000"/>
              <w:rPr>
                <w:lang w:val="en-US"/>
              </w:rPr>
            </w:pPr>
            <w:r w:rsidRPr="004239F5">
              <w:rPr>
                <w:lang w:val="en-US"/>
              </w:rPr>
              <w:t>(PRPA_IN202314UV02)</w:t>
            </w:r>
          </w:p>
          <w:p w:rsidR="004239F5" w:rsidRPr="004239F5" w:rsidRDefault="004239F5" w:rsidP="004239F5">
            <w:pPr>
              <w:cnfStyle w:val="000000100000"/>
              <w:rPr>
                <w:lang w:val="en-US"/>
              </w:rPr>
            </w:pPr>
            <w:r w:rsidRPr="004239F5">
              <w:rPr>
                <w:lang w:val="en-US"/>
              </w:rPr>
              <w:t>Service Delivery Location Revise</w:t>
            </w:r>
          </w:p>
          <w:p w:rsidR="00E72B2A" w:rsidRPr="00E72B2A" w:rsidRDefault="004239F5" w:rsidP="004239F5">
            <w:pPr>
              <w:cnfStyle w:val="000000100000"/>
              <w:rPr>
                <w:lang w:val="en-US"/>
              </w:rPr>
            </w:pPr>
            <w:r w:rsidRPr="004239F5">
              <w:rPr>
                <w:lang w:val="en-US"/>
              </w:rPr>
              <w:t>(PRPA_RM202302UV02)</w:t>
            </w:r>
          </w:p>
        </w:tc>
      </w:tr>
      <w:tr w:rsidR="00E72B2A" w:rsidRPr="00E72B2A" w:rsidTr="000E7205">
        <w:trPr>
          <w:cnfStyle w:val="000000010000"/>
        </w:trPr>
        <w:tc>
          <w:tcPr>
            <w:cnfStyle w:val="001000000000"/>
            <w:tcW w:w="3336" w:type="dxa"/>
          </w:tcPr>
          <w:p w:rsidR="00E72B2A" w:rsidRDefault="00E72B2A" w:rsidP="000E7205">
            <w:pPr>
              <w:rPr>
                <w:lang w:val="en-US"/>
              </w:rPr>
            </w:pPr>
          </w:p>
        </w:tc>
        <w:tc>
          <w:tcPr>
            <w:tcW w:w="3336" w:type="dxa"/>
          </w:tcPr>
          <w:p w:rsidR="00E72B2A" w:rsidRPr="00E72B2A" w:rsidRDefault="00E72B2A" w:rsidP="000E7205">
            <w:pPr>
              <w:cnfStyle w:val="000000010000"/>
              <w:rPr>
                <w:lang w:val="en-US"/>
              </w:rPr>
            </w:pPr>
            <w:r>
              <w:rPr>
                <w:lang w:val="en-US"/>
              </w:rPr>
              <w:t>Provider Registry PUT</w:t>
            </w:r>
          </w:p>
        </w:tc>
        <w:tc>
          <w:tcPr>
            <w:tcW w:w="3336" w:type="dxa"/>
          </w:tcPr>
          <w:p w:rsidR="004239F5" w:rsidRPr="004239F5" w:rsidRDefault="004239F5" w:rsidP="004239F5">
            <w:pPr>
              <w:cnfStyle w:val="000000010000"/>
              <w:rPr>
                <w:lang w:val="en-US"/>
              </w:rPr>
            </w:pPr>
            <w:r w:rsidRPr="004239F5">
              <w:rPr>
                <w:lang w:val="en-US"/>
              </w:rPr>
              <w:t>ANSI/HL7 V3 PM, R1-2005</w:t>
            </w:r>
          </w:p>
          <w:p w:rsidR="004239F5" w:rsidRPr="004239F5" w:rsidRDefault="004239F5" w:rsidP="004239F5">
            <w:pPr>
              <w:cnfStyle w:val="000000010000"/>
              <w:rPr>
                <w:lang w:val="en-US"/>
              </w:rPr>
            </w:pPr>
            <w:r w:rsidRPr="004239F5">
              <w:rPr>
                <w:lang w:val="en-US"/>
              </w:rPr>
              <w:t>Interaction: Add Provider Request</w:t>
            </w:r>
          </w:p>
          <w:p w:rsidR="004239F5" w:rsidRPr="004239F5" w:rsidRDefault="004239F5" w:rsidP="004239F5">
            <w:pPr>
              <w:cnfStyle w:val="000000010000"/>
              <w:rPr>
                <w:lang w:val="en-US"/>
              </w:rPr>
            </w:pPr>
            <w:r w:rsidRPr="004239F5">
              <w:rPr>
                <w:lang w:val="en-US"/>
              </w:rPr>
              <w:t>(PRPM_IN301010UV01)</w:t>
            </w:r>
          </w:p>
          <w:p w:rsidR="004239F5" w:rsidRPr="004239F5" w:rsidRDefault="004239F5" w:rsidP="004239F5">
            <w:pPr>
              <w:cnfStyle w:val="000000010000"/>
              <w:rPr>
                <w:lang w:val="en-US"/>
              </w:rPr>
            </w:pPr>
            <w:r w:rsidRPr="004239F5">
              <w:rPr>
                <w:lang w:val="en-US"/>
              </w:rPr>
              <w:t>Model: Provider Event Create</w:t>
            </w:r>
          </w:p>
          <w:p w:rsidR="00E72B2A" w:rsidRDefault="004239F5" w:rsidP="004239F5">
            <w:pPr>
              <w:cnfStyle w:val="000000010000"/>
              <w:rPr>
                <w:lang w:val="en-US"/>
              </w:rPr>
            </w:pPr>
            <w:r w:rsidRPr="004239F5">
              <w:rPr>
                <w:lang w:val="en-US"/>
              </w:rPr>
              <w:t>PRPM_RM301010UV01</w:t>
            </w:r>
          </w:p>
          <w:p w:rsidR="00DE7958" w:rsidRPr="00E72B2A" w:rsidRDefault="00DE7958" w:rsidP="004239F5">
            <w:pPr>
              <w:cnfStyle w:val="000000010000"/>
              <w:rPr>
                <w:lang w:val="en-US"/>
              </w:rPr>
            </w:pPr>
            <w:r>
              <w:rPr>
                <w:lang w:val="en-US"/>
              </w:rPr>
              <w:t>IHE HPD</w:t>
            </w:r>
          </w:p>
        </w:tc>
      </w:tr>
      <w:tr w:rsidR="00E72B2A" w:rsidRPr="00E72B2A" w:rsidTr="000E7205">
        <w:trPr>
          <w:cnfStyle w:val="000000100000"/>
        </w:trPr>
        <w:tc>
          <w:tcPr>
            <w:cnfStyle w:val="001000000000"/>
            <w:tcW w:w="3336" w:type="dxa"/>
          </w:tcPr>
          <w:p w:rsidR="00E72B2A" w:rsidRDefault="00E72B2A" w:rsidP="000E7205">
            <w:pPr>
              <w:rPr>
                <w:lang w:val="en-US"/>
              </w:rPr>
            </w:pPr>
          </w:p>
        </w:tc>
        <w:tc>
          <w:tcPr>
            <w:tcW w:w="3336" w:type="dxa"/>
          </w:tcPr>
          <w:p w:rsidR="00E72B2A" w:rsidRPr="00E72B2A" w:rsidRDefault="00E72B2A" w:rsidP="000E7205">
            <w:pPr>
              <w:cnfStyle w:val="000000100000"/>
              <w:rPr>
                <w:lang w:val="en-US"/>
              </w:rPr>
            </w:pPr>
            <w:r>
              <w:rPr>
                <w:lang w:val="en-US"/>
              </w:rPr>
              <w:t>Provider Registry GET</w:t>
            </w:r>
          </w:p>
        </w:tc>
        <w:tc>
          <w:tcPr>
            <w:tcW w:w="3336" w:type="dxa"/>
          </w:tcPr>
          <w:p w:rsidR="00B34567" w:rsidRPr="00B34567" w:rsidRDefault="00B34567" w:rsidP="00B34567">
            <w:pPr>
              <w:cnfStyle w:val="000000100000"/>
              <w:rPr>
                <w:lang w:val="en-US"/>
              </w:rPr>
            </w:pPr>
            <w:r w:rsidRPr="00B34567">
              <w:rPr>
                <w:lang w:val="en-US"/>
              </w:rPr>
              <w:t>ANSI/HL7 V3 PM, R1-2005 HL7</w:t>
            </w:r>
          </w:p>
          <w:p w:rsidR="00B34567" w:rsidRPr="00B34567" w:rsidRDefault="00B34567" w:rsidP="00B34567">
            <w:pPr>
              <w:cnfStyle w:val="000000100000"/>
              <w:rPr>
                <w:lang w:val="en-US"/>
              </w:rPr>
            </w:pPr>
            <w:r w:rsidRPr="00B34567">
              <w:rPr>
                <w:lang w:val="en-US"/>
              </w:rPr>
              <w:t>Interaction: Provider Details Query</w:t>
            </w:r>
          </w:p>
          <w:p w:rsidR="00E72B2A" w:rsidRDefault="00B34567" w:rsidP="00B34567">
            <w:pPr>
              <w:cnfStyle w:val="000000100000"/>
              <w:rPr>
                <w:lang w:val="en-US"/>
              </w:rPr>
            </w:pPr>
            <w:r w:rsidRPr="00B34567">
              <w:rPr>
                <w:lang w:val="en-US"/>
              </w:rPr>
              <w:t>(PRPM_IN306010UV01)</w:t>
            </w:r>
          </w:p>
          <w:p w:rsidR="00377E24" w:rsidRPr="00E72B2A" w:rsidRDefault="00377E24" w:rsidP="00B34567">
            <w:pPr>
              <w:cnfStyle w:val="000000100000"/>
              <w:rPr>
                <w:lang w:val="en-US"/>
              </w:rPr>
            </w:pPr>
            <w:r>
              <w:rPr>
                <w:lang w:val="en-US"/>
              </w:rPr>
              <w:t>IHE PWP and HPD profiles</w:t>
            </w:r>
          </w:p>
        </w:tc>
      </w:tr>
      <w:tr w:rsidR="00E72B2A" w:rsidRPr="00E72B2A" w:rsidTr="000E7205">
        <w:trPr>
          <w:cnfStyle w:val="000000010000"/>
        </w:trPr>
        <w:tc>
          <w:tcPr>
            <w:cnfStyle w:val="001000000000"/>
            <w:tcW w:w="3336" w:type="dxa"/>
          </w:tcPr>
          <w:p w:rsidR="00E72B2A" w:rsidRDefault="00E72B2A" w:rsidP="000E7205">
            <w:pPr>
              <w:rPr>
                <w:lang w:val="en-US"/>
              </w:rPr>
            </w:pPr>
          </w:p>
        </w:tc>
        <w:tc>
          <w:tcPr>
            <w:tcW w:w="3336" w:type="dxa"/>
          </w:tcPr>
          <w:p w:rsidR="00E72B2A" w:rsidRPr="00E72B2A" w:rsidRDefault="00E72B2A" w:rsidP="000E7205">
            <w:pPr>
              <w:cnfStyle w:val="000000010000"/>
              <w:rPr>
                <w:lang w:val="en-US"/>
              </w:rPr>
            </w:pPr>
            <w:r>
              <w:rPr>
                <w:lang w:val="en-US"/>
              </w:rPr>
              <w:t>Provider Registry UPDATE</w:t>
            </w:r>
          </w:p>
        </w:tc>
        <w:tc>
          <w:tcPr>
            <w:tcW w:w="3336" w:type="dxa"/>
          </w:tcPr>
          <w:p w:rsidR="004239F5" w:rsidRPr="004239F5" w:rsidRDefault="004239F5" w:rsidP="004239F5">
            <w:pPr>
              <w:cnfStyle w:val="000000010000"/>
              <w:rPr>
                <w:lang w:val="en-US"/>
              </w:rPr>
            </w:pPr>
            <w:r w:rsidRPr="004239F5">
              <w:rPr>
                <w:lang w:val="en-US"/>
              </w:rPr>
              <w:t>ANSI/HL7 V3 PM, R1-2005</w:t>
            </w:r>
          </w:p>
          <w:p w:rsidR="004239F5" w:rsidRPr="004239F5" w:rsidRDefault="004239F5" w:rsidP="004239F5">
            <w:pPr>
              <w:cnfStyle w:val="000000010000"/>
              <w:rPr>
                <w:lang w:val="en-US"/>
              </w:rPr>
            </w:pPr>
            <w:r w:rsidRPr="004239F5">
              <w:rPr>
                <w:lang w:val="en-US"/>
              </w:rPr>
              <w:t>Interaction: Update Provider</w:t>
            </w:r>
          </w:p>
          <w:p w:rsidR="004239F5" w:rsidRPr="004239F5" w:rsidRDefault="004239F5" w:rsidP="004239F5">
            <w:pPr>
              <w:cnfStyle w:val="000000010000"/>
              <w:rPr>
                <w:lang w:val="en-US"/>
              </w:rPr>
            </w:pPr>
            <w:r w:rsidRPr="004239F5">
              <w:rPr>
                <w:lang w:val="en-US"/>
              </w:rPr>
              <w:t>Request (PRPM_IN303010UV01)</w:t>
            </w:r>
          </w:p>
          <w:p w:rsidR="004239F5" w:rsidRPr="004239F5" w:rsidRDefault="004239F5" w:rsidP="004239F5">
            <w:pPr>
              <w:cnfStyle w:val="000000010000"/>
              <w:rPr>
                <w:lang w:val="en-US"/>
              </w:rPr>
            </w:pPr>
            <w:r w:rsidRPr="004239F5">
              <w:rPr>
                <w:lang w:val="en-US"/>
              </w:rPr>
              <w:t>Model: Update Provider</w:t>
            </w:r>
          </w:p>
          <w:p w:rsidR="00E72B2A" w:rsidRDefault="004239F5" w:rsidP="004239F5">
            <w:pPr>
              <w:cnfStyle w:val="000000010000"/>
              <w:rPr>
                <w:lang w:val="en-US"/>
              </w:rPr>
            </w:pPr>
            <w:r w:rsidRPr="004239F5">
              <w:rPr>
                <w:lang w:val="en-US"/>
              </w:rPr>
              <w:t>(PRPM_RM303000UV01)</w:t>
            </w:r>
          </w:p>
          <w:p w:rsidR="00DE7958" w:rsidRPr="00E72B2A" w:rsidRDefault="00DE7958" w:rsidP="004239F5">
            <w:pPr>
              <w:cnfStyle w:val="000000010000"/>
              <w:rPr>
                <w:lang w:val="en-US"/>
              </w:rPr>
            </w:pPr>
            <w:r>
              <w:rPr>
                <w:lang w:val="en-US"/>
              </w:rPr>
              <w:t>IHE HPD</w:t>
            </w:r>
          </w:p>
        </w:tc>
      </w:tr>
      <w:tr w:rsidR="00E72B2A" w:rsidRPr="00E72B2A" w:rsidTr="000E7205">
        <w:trPr>
          <w:cnfStyle w:val="000000100000"/>
        </w:trPr>
        <w:tc>
          <w:tcPr>
            <w:cnfStyle w:val="001000000000"/>
            <w:tcW w:w="3336" w:type="dxa"/>
          </w:tcPr>
          <w:p w:rsidR="00E72B2A" w:rsidRDefault="00E72B2A" w:rsidP="000E7205">
            <w:pPr>
              <w:rPr>
                <w:lang w:val="en-US"/>
              </w:rPr>
            </w:pPr>
          </w:p>
        </w:tc>
        <w:tc>
          <w:tcPr>
            <w:tcW w:w="3336" w:type="dxa"/>
          </w:tcPr>
          <w:p w:rsidR="00E72B2A" w:rsidRPr="00E72B2A" w:rsidRDefault="00E72B2A" w:rsidP="000E7205">
            <w:pPr>
              <w:cnfStyle w:val="000000100000"/>
              <w:rPr>
                <w:lang w:val="en-US"/>
              </w:rPr>
            </w:pPr>
            <w:r>
              <w:rPr>
                <w:lang w:val="en-US"/>
              </w:rPr>
              <w:t>Resource Registry PUT</w:t>
            </w:r>
          </w:p>
        </w:tc>
        <w:tc>
          <w:tcPr>
            <w:tcW w:w="3336" w:type="dxa"/>
          </w:tcPr>
          <w:p w:rsidR="00E72B2A" w:rsidRPr="00E72B2A" w:rsidRDefault="00E72B2A" w:rsidP="000E7205">
            <w:pPr>
              <w:cnfStyle w:val="000000100000"/>
              <w:rPr>
                <w:lang w:val="en-US"/>
              </w:rPr>
            </w:pPr>
          </w:p>
        </w:tc>
      </w:tr>
      <w:tr w:rsidR="00E72B2A" w:rsidRPr="00E72B2A" w:rsidTr="000E7205">
        <w:trPr>
          <w:cnfStyle w:val="000000010000"/>
        </w:trPr>
        <w:tc>
          <w:tcPr>
            <w:cnfStyle w:val="001000000000"/>
            <w:tcW w:w="3336" w:type="dxa"/>
          </w:tcPr>
          <w:p w:rsidR="00E72B2A" w:rsidRDefault="00E72B2A" w:rsidP="000E7205">
            <w:pPr>
              <w:rPr>
                <w:lang w:val="en-US"/>
              </w:rPr>
            </w:pPr>
          </w:p>
        </w:tc>
        <w:tc>
          <w:tcPr>
            <w:tcW w:w="3336" w:type="dxa"/>
          </w:tcPr>
          <w:p w:rsidR="00E72B2A" w:rsidRPr="00E72B2A" w:rsidRDefault="00E72B2A" w:rsidP="000E7205">
            <w:pPr>
              <w:cnfStyle w:val="000000010000"/>
              <w:rPr>
                <w:lang w:val="en-US"/>
              </w:rPr>
            </w:pPr>
            <w:r>
              <w:rPr>
                <w:lang w:val="en-US"/>
              </w:rPr>
              <w:t>Resource Registry GET</w:t>
            </w:r>
          </w:p>
        </w:tc>
        <w:tc>
          <w:tcPr>
            <w:tcW w:w="3336" w:type="dxa"/>
          </w:tcPr>
          <w:p w:rsidR="00E72B2A" w:rsidRPr="00E72B2A" w:rsidRDefault="00E72B2A" w:rsidP="000E7205">
            <w:pPr>
              <w:cnfStyle w:val="000000010000"/>
              <w:rPr>
                <w:lang w:val="en-US"/>
              </w:rPr>
            </w:pPr>
          </w:p>
        </w:tc>
      </w:tr>
      <w:tr w:rsidR="00E72B2A" w:rsidRPr="00E72B2A" w:rsidTr="000E7205">
        <w:trPr>
          <w:cnfStyle w:val="000000100000"/>
        </w:trPr>
        <w:tc>
          <w:tcPr>
            <w:cnfStyle w:val="001000000000"/>
            <w:tcW w:w="3336" w:type="dxa"/>
          </w:tcPr>
          <w:p w:rsidR="00E72B2A" w:rsidRDefault="00E72B2A" w:rsidP="000E7205">
            <w:pPr>
              <w:rPr>
                <w:lang w:val="en-US"/>
              </w:rPr>
            </w:pPr>
          </w:p>
        </w:tc>
        <w:tc>
          <w:tcPr>
            <w:tcW w:w="3336" w:type="dxa"/>
          </w:tcPr>
          <w:p w:rsidR="00E72B2A" w:rsidRPr="00E72B2A" w:rsidRDefault="00E72B2A" w:rsidP="000E7205">
            <w:pPr>
              <w:cnfStyle w:val="000000100000"/>
              <w:rPr>
                <w:lang w:val="en-US"/>
              </w:rPr>
            </w:pPr>
            <w:r>
              <w:rPr>
                <w:lang w:val="en-US"/>
              </w:rPr>
              <w:t>Resource Registry UPDATE</w:t>
            </w:r>
          </w:p>
        </w:tc>
        <w:tc>
          <w:tcPr>
            <w:tcW w:w="3336" w:type="dxa"/>
          </w:tcPr>
          <w:p w:rsidR="00E72B2A" w:rsidRPr="00E72B2A" w:rsidRDefault="00E72B2A" w:rsidP="000E7205">
            <w:pPr>
              <w:cnfStyle w:val="000000100000"/>
              <w:rPr>
                <w:lang w:val="en-US"/>
              </w:rPr>
            </w:pPr>
          </w:p>
        </w:tc>
      </w:tr>
      <w:tr w:rsidR="00E72B2A" w:rsidRPr="00E72B2A" w:rsidTr="000E7205">
        <w:trPr>
          <w:cnfStyle w:val="000000010000"/>
        </w:trPr>
        <w:tc>
          <w:tcPr>
            <w:cnfStyle w:val="001000000000"/>
            <w:tcW w:w="3336" w:type="dxa"/>
          </w:tcPr>
          <w:p w:rsidR="00E72B2A" w:rsidRDefault="00E72B2A" w:rsidP="000E7205">
            <w:pPr>
              <w:rPr>
                <w:lang w:val="en-US"/>
              </w:rPr>
            </w:pPr>
          </w:p>
        </w:tc>
        <w:tc>
          <w:tcPr>
            <w:tcW w:w="3336" w:type="dxa"/>
          </w:tcPr>
          <w:p w:rsidR="00E72B2A" w:rsidRPr="00E72B2A" w:rsidRDefault="00E72B2A" w:rsidP="000E7205">
            <w:pPr>
              <w:cnfStyle w:val="000000010000"/>
              <w:rPr>
                <w:lang w:val="en-US"/>
              </w:rPr>
            </w:pPr>
            <w:r>
              <w:rPr>
                <w:lang w:val="en-US"/>
              </w:rPr>
              <w:t>Organization Registry PUT</w:t>
            </w:r>
          </w:p>
        </w:tc>
        <w:tc>
          <w:tcPr>
            <w:tcW w:w="3336" w:type="dxa"/>
          </w:tcPr>
          <w:p w:rsidR="004239F5" w:rsidRPr="004239F5" w:rsidRDefault="004239F5" w:rsidP="004239F5">
            <w:pPr>
              <w:cnfStyle w:val="000000010000"/>
              <w:rPr>
                <w:lang w:val="en-US"/>
              </w:rPr>
            </w:pPr>
            <w:r w:rsidRPr="004239F5">
              <w:rPr>
                <w:lang w:val="en-US"/>
              </w:rPr>
              <w:t>ANSI/HL7 V3 PM, R1-2005</w:t>
            </w:r>
          </w:p>
          <w:p w:rsidR="004239F5" w:rsidRPr="004239F5" w:rsidRDefault="004239F5" w:rsidP="004239F5">
            <w:pPr>
              <w:cnfStyle w:val="000000010000"/>
              <w:rPr>
                <w:lang w:val="en-US"/>
              </w:rPr>
            </w:pPr>
            <w:r w:rsidRPr="004239F5">
              <w:rPr>
                <w:lang w:val="en-US"/>
              </w:rPr>
              <w:t>Interaction: Add Organization</w:t>
            </w:r>
          </w:p>
          <w:p w:rsidR="004239F5" w:rsidRPr="004239F5" w:rsidRDefault="004239F5" w:rsidP="004239F5">
            <w:pPr>
              <w:cnfStyle w:val="000000010000"/>
              <w:rPr>
                <w:lang w:val="en-US"/>
              </w:rPr>
            </w:pPr>
            <w:r w:rsidRPr="004239F5">
              <w:rPr>
                <w:lang w:val="en-US"/>
              </w:rPr>
              <w:t>Request (PRPM_IN401030UV01)</w:t>
            </w:r>
          </w:p>
          <w:p w:rsidR="004239F5" w:rsidRPr="004239F5" w:rsidRDefault="004239F5" w:rsidP="004239F5">
            <w:pPr>
              <w:cnfStyle w:val="000000010000"/>
              <w:rPr>
                <w:lang w:val="en-US"/>
              </w:rPr>
            </w:pPr>
            <w:r w:rsidRPr="004239F5">
              <w:rPr>
                <w:lang w:val="en-US"/>
              </w:rPr>
              <w:t>Model: Add Organization</w:t>
            </w:r>
          </w:p>
          <w:p w:rsidR="00E72B2A" w:rsidRDefault="004239F5" w:rsidP="004239F5">
            <w:pPr>
              <w:cnfStyle w:val="000000010000"/>
              <w:rPr>
                <w:lang w:val="en-US"/>
              </w:rPr>
            </w:pPr>
            <w:r w:rsidRPr="004239F5">
              <w:rPr>
                <w:lang w:val="en-US"/>
              </w:rPr>
              <w:t>(PRPM_RM401000UV01)</w:t>
            </w:r>
          </w:p>
          <w:p w:rsidR="00DE7958" w:rsidRPr="00E72B2A" w:rsidRDefault="00DE7958" w:rsidP="004239F5">
            <w:pPr>
              <w:cnfStyle w:val="000000010000"/>
              <w:rPr>
                <w:lang w:val="en-US"/>
              </w:rPr>
            </w:pPr>
            <w:r>
              <w:rPr>
                <w:lang w:val="en-US"/>
              </w:rPr>
              <w:t>IHE HPD</w:t>
            </w:r>
          </w:p>
        </w:tc>
      </w:tr>
      <w:tr w:rsidR="00E72B2A" w:rsidRPr="00E72B2A" w:rsidTr="000E7205">
        <w:trPr>
          <w:cnfStyle w:val="000000100000"/>
        </w:trPr>
        <w:tc>
          <w:tcPr>
            <w:cnfStyle w:val="001000000000"/>
            <w:tcW w:w="3336" w:type="dxa"/>
          </w:tcPr>
          <w:p w:rsidR="00E72B2A" w:rsidRDefault="00E72B2A" w:rsidP="000E7205">
            <w:pPr>
              <w:rPr>
                <w:lang w:val="en-US"/>
              </w:rPr>
            </w:pPr>
          </w:p>
        </w:tc>
        <w:tc>
          <w:tcPr>
            <w:tcW w:w="3336" w:type="dxa"/>
          </w:tcPr>
          <w:p w:rsidR="00E72B2A" w:rsidRPr="00E72B2A" w:rsidRDefault="00E72B2A" w:rsidP="000E7205">
            <w:pPr>
              <w:cnfStyle w:val="000000100000"/>
              <w:rPr>
                <w:lang w:val="en-US"/>
              </w:rPr>
            </w:pPr>
            <w:r>
              <w:rPr>
                <w:lang w:val="en-US"/>
              </w:rPr>
              <w:t>Organization Registry GET</w:t>
            </w:r>
          </w:p>
        </w:tc>
        <w:tc>
          <w:tcPr>
            <w:tcW w:w="3336" w:type="dxa"/>
          </w:tcPr>
          <w:p w:rsidR="00B34567" w:rsidRPr="00B34567" w:rsidRDefault="00B34567" w:rsidP="00B34567">
            <w:pPr>
              <w:cnfStyle w:val="000000100000"/>
              <w:rPr>
                <w:lang w:val="en-US"/>
              </w:rPr>
            </w:pPr>
            <w:r w:rsidRPr="00B34567">
              <w:rPr>
                <w:lang w:val="en-US"/>
              </w:rPr>
              <w:t>ANSI/HL7 V3 PM, R1-2005 HL7</w:t>
            </w:r>
          </w:p>
          <w:p w:rsidR="00B34567" w:rsidRPr="00B34567" w:rsidRDefault="00B34567" w:rsidP="00B34567">
            <w:pPr>
              <w:cnfStyle w:val="000000100000"/>
              <w:rPr>
                <w:lang w:val="en-US"/>
              </w:rPr>
            </w:pPr>
            <w:r w:rsidRPr="00B34567">
              <w:rPr>
                <w:lang w:val="en-US"/>
              </w:rPr>
              <w:t>Interaction: Organization Detail</w:t>
            </w:r>
          </w:p>
          <w:p w:rsidR="00E72B2A" w:rsidRDefault="00B34567" w:rsidP="00B34567">
            <w:pPr>
              <w:cnfStyle w:val="000000100000"/>
              <w:rPr>
                <w:lang w:val="en-US"/>
              </w:rPr>
            </w:pPr>
            <w:r w:rsidRPr="00B34567">
              <w:rPr>
                <w:lang w:val="en-US"/>
              </w:rPr>
              <w:t>Query (PRPM_IN406010UV01)</w:t>
            </w:r>
          </w:p>
          <w:p w:rsidR="00377E24" w:rsidRPr="00E72B2A" w:rsidRDefault="00377E24" w:rsidP="00B34567">
            <w:pPr>
              <w:cnfStyle w:val="000000100000"/>
              <w:rPr>
                <w:lang w:val="en-US"/>
              </w:rPr>
            </w:pPr>
            <w:r>
              <w:rPr>
                <w:lang w:val="en-US"/>
              </w:rPr>
              <w:t>IHE HPD profile</w:t>
            </w:r>
          </w:p>
        </w:tc>
      </w:tr>
      <w:tr w:rsidR="00E72B2A" w:rsidRPr="00E72B2A" w:rsidTr="000E7205">
        <w:trPr>
          <w:cnfStyle w:val="000000010000"/>
        </w:trPr>
        <w:tc>
          <w:tcPr>
            <w:cnfStyle w:val="001000000000"/>
            <w:tcW w:w="3336" w:type="dxa"/>
          </w:tcPr>
          <w:p w:rsidR="00E72B2A" w:rsidRDefault="00E72B2A" w:rsidP="000E7205">
            <w:pPr>
              <w:rPr>
                <w:lang w:val="en-US"/>
              </w:rPr>
            </w:pPr>
          </w:p>
        </w:tc>
        <w:tc>
          <w:tcPr>
            <w:tcW w:w="3336" w:type="dxa"/>
          </w:tcPr>
          <w:p w:rsidR="00E72B2A" w:rsidRPr="00E72B2A" w:rsidRDefault="00E72B2A" w:rsidP="000E7205">
            <w:pPr>
              <w:cnfStyle w:val="000000010000"/>
              <w:rPr>
                <w:lang w:val="en-US"/>
              </w:rPr>
            </w:pPr>
            <w:r>
              <w:rPr>
                <w:lang w:val="en-US"/>
              </w:rPr>
              <w:t>Organization Registry UPDATE</w:t>
            </w:r>
          </w:p>
        </w:tc>
        <w:tc>
          <w:tcPr>
            <w:tcW w:w="3336" w:type="dxa"/>
          </w:tcPr>
          <w:p w:rsidR="004239F5" w:rsidRPr="004239F5" w:rsidRDefault="004239F5" w:rsidP="004239F5">
            <w:pPr>
              <w:cnfStyle w:val="000000010000"/>
              <w:rPr>
                <w:lang w:val="en-US"/>
              </w:rPr>
            </w:pPr>
            <w:r w:rsidRPr="004239F5">
              <w:rPr>
                <w:lang w:val="en-US"/>
              </w:rPr>
              <w:t>ANSI/HL7 V3 PM, R1-2005</w:t>
            </w:r>
          </w:p>
          <w:p w:rsidR="004239F5" w:rsidRPr="004239F5" w:rsidRDefault="004239F5" w:rsidP="004239F5">
            <w:pPr>
              <w:cnfStyle w:val="000000010000"/>
              <w:rPr>
                <w:lang w:val="en-US"/>
              </w:rPr>
            </w:pPr>
            <w:r w:rsidRPr="004239F5">
              <w:rPr>
                <w:lang w:val="en-US"/>
              </w:rPr>
              <w:t>Interaction: Update Organization</w:t>
            </w:r>
          </w:p>
          <w:p w:rsidR="004239F5" w:rsidRPr="004239F5" w:rsidRDefault="004239F5" w:rsidP="004239F5">
            <w:pPr>
              <w:cnfStyle w:val="000000010000"/>
              <w:rPr>
                <w:lang w:val="en-US"/>
              </w:rPr>
            </w:pPr>
            <w:r w:rsidRPr="004239F5">
              <w:rPr>
                <w:lang w:val="en-US"/>
              </w:rPr>
              <w:t>Request (PRPM_IN403010UV01)</w:t>
            </w:r>
          </w:p>
          <w:p w:rsidR="004239F5" w:rsidRPr="004239F5" w:rsidRDefault="004239F5" w:rsidP="004239F5">
            <w:pPr>
              <w:cnfStyle w:val="000000010000"/>
              <w:rPr>
                <w:lang w:val="en-US"/>
              </w:rPr>
            </w:pPr>
            <w:r w:rsidRPr="004239F5">
              <w:rPr>
                <w:lang w:val="en-US"/>
              </w:rPr>
              <w:t>Model: Update Organization</w:t>
            </w:r>
          </w:p>
          <w:p w:rsidR="00E72B2A" w:rsidRDefault="004239F5" w:rsidP="004239F5">
            <w:pPr>
              <w:cnfStyle w:val="000000010000"/>
              <w:rPr>
                <w:lang w:val="en-US"/>
              </w:rPr>
            </w:pPr>
            <w:r w:rsidRPr="004239F5">
              <w:rPr>
                <w:lang w:val="en-US"/>
              </w:rPr>
              <w:t>(PRPM_RM403000UV01)</w:t>
            </w:r>
          </w:p>
          <w:p w:rsidR="00DE7958" w:rsidRPr="00E72B2A" w:rsidRDefault="00DE7958" w:rsidP="004239F5">
            <w:pPr>
              <w:cnfStyle w:val="000000010000"/>
              <w:rPr>
                <w:lang w:val="en-US"/>
              </w:rPr>
            </w:pPr>
            <w:r>
              <w:rPr>
                <w:lang w:val="en-US"/>
              </w:rPr>
              <w:t>IHE HPD</w:t>
            </w:r>
          </w:p>
        </w:tc>
      </w:tr>
      <w:tr w:rsidR="00E72B2A" w:rsidRPr="00E72B2A" w:rsidTr="000E7205">
        <w:trPr>
          <w:cnfStyle w:val="000000100000"/>
        </w:trPr>
        <w:tc>
          <w:tcPr>
            <w:cnfStyle w:val="001000000000"/>
            <w:tcW w:w="3336" w:type="dxa"/>
          </w:tcPr>
          <w:p w:rsidR="00E72B2A" w:rsidRDefault="00E72B2A" w:rsidP="000E7205">
            <w:pPr>
              <w:rPr>
                <w:lang w:val="en-US"/>
              </w:rPr>
            </w:pPr>
          </w:p>
        </w:tc>
        <w:tc>
          <w:tcPr>
            <w:tcW w:w="3336" w:type="dxa"/>
          </w:tcPr>
          <w:p w:rsidR="00E72B2A" w:rsidRPr="00E72B2A" w:rsidRDefault="00E72B2A" w:rsidP="000E7205">
            <w:pPr>
              <w:cnfStyle w:val="000000100000"/>
              <w:rPr>
                <w:lang w:val="en-US"/>
              </w:rPr>
            </w:pPr>
            <w:r>
              <w:rPr>
                <w:lang w:val="en-US"/>
              </w:rPr>
              <w:t>Resource + Facility PUT</w:t>
            </w:r>
          </w:p>
        </w:tc>
        <w:tc>
          <w:tcPr>
            <w:tcW w:w="3336" w:type="dxa"/>
          </w:tcPr>
          <w:p w:rsidR="00E72B2A" w:rsidRPr="00E72B2A" w:rsidRDefault="00E72B2A" w:rsidP="004239F5">
            <w:pPr>
              <w:cnfStyle w:val="000000100000"/>
              <w:rPr>
                <w:lang w:val="en-US"/>
              </w:rPr>
            </w:pPr>
          </w:p>
        </w:tc>
      </w:tr>
      <w:tr w:rsidR="00E72B2A" w:rsidRPr="00E72B2A" w:rsidTr="000E7205">
        <w:trPr>
          <w:cnfStyle w:val="000000010000"/>
        </w:trPr>
        <w:tc>
          <w:tcPr>
            <w:cnfStyle w:val="001000000000"/>
            <w:tcW w:w="3336" w:type="dxa"/>
          </w:tcPr>
          <w:p w:rsidR="00E72B2A" w:rsidRDefault="00E72B2A" w:rsidP="000E7205">
            <w:pPr>
              <w:rPr>
                <w:lang w:val="en-US"/>
              </w:rPr>
            </w:pPr>
          </w:p>
        </w:tc>
        <w:tc>
          <w:tcPr>
            <w:tcW w:w="3336" w:type="dxa"/>
          </w:tcPr>
          <w:p w:rsidR="00E72B2A" w:rsidRPr="00E72B2A" w:rsidRDefault="00E72B2A" w:rsidP="000E7205">
            <w:pPr>
              <w:cnfStyle w:val="000000010000"/>
              <w:rPr>
                <w:lang w:val="en-US"/>
              </w:rPr>
            </w:pPr>
            <w:r>
              <w:rPr>
                <w:lang w:val="en-US"/>
              </w:rPr>
              <w:t>Resource + Facility GET</w:t>
            </w:r>
          </w:p>
        </w:tc>
        <w:tc>
          <w:tcPr>
            <w:tcW w:w="3336" w:type="dxa"/>
          </w:tcPr>
          <w:p w:rsidR="00E72B2A" w:rsidRPr="00E72B2A" w:rsidRDefault="00E72B2A" w:rsidP="000E7205">
            <w:pPr>
              <w:cnfStyle w:val="000000010000"/>
              <w:rPr>
                <w:lang w:val="en-US"/>
              </w:rPr>
            </w:pPr>
          </w:p>
        </w:tc>
      </w:tr>
      <w:tr w:rsidR="00E72B2A" w:rsidRPr="00E72B2A" w:rsidTr="000E7205">
        <w:trPr>
          <w:cnfStyle w:val="000000100000"/>
        </w:trPr>
        <w:tc>
          <w:tcPr>
            <w:cnfStyle w:val="001000000000"/>
            <w:tcW w:w="3336" w:type="dxa"/>
          </w:tcPr>
          <w:p w:rsidR="00E72B2A" w:rsidRDefault="00E72B2A" w:rsidP="000E7205">
            <w:pPr>
              <w:rPr>
                <w:lang w:val="en-US"/>
              </w:rPr>
            </w:pPr>
          </w:p>
        </w:tc>
        <w:tc>
          <w:tcPr>
            <w:tcW w:w="3336" w:type="dxa"/>
          </w:tcPr>
          <w:p w:rsidR="00E72B2A" w:rsidRPr="00E72B2A" w:rsidRDefault="00E72B2A" w:rsidP="000E7205">
            <w:pPr>
              <w:cnfStyle w:val="000000100000"/>
              <w:rPr>
                <w:lang w:val="en-US"/>
              </w:rPr>
            </w:pPr>
            <w:r>
              <w:rPr>
                <w:lang w:val="en-US"/>
              </w:rPr>
              <w:t>Resource + Facility UPDATE</w:t>
            </w:r>
          </w:p>
        </w:tc>
        <w:tc>
          <w:tcPr>
            <w:tcW w:w="3336" w:type="dxa"/>
          </w:tcPr>
          <w:p w:rsidR="00E72B2A" w:rsidRPr="00E72B2A" w:rsidRDefault="00E72B2A" w:rsidP="000E7205">
            <w:pPr>
              <w:cnfStyle w:val="000000100000"/>
              <w:rPr>
                <w:lang w:val="en-US"/>
              </w:rPr>
            </w:pPr>
          </w:p>
        </w:tc>
      </w:tr>
      <w:tr w:rsidR="00E72B2A" w:rsidRPr="00E72B2A" w:rsidTr="000E7205">
        <w:trPr>
          <w:cnfStyle w:val="000000010000"/>
        </w:trPr>
        <w:tc>
          <w:tcPr>
            <w:cnfStyle w:val="001000000000"/>
            <w:tcW w:w="3336" w:type="dxa"/>
          </w:tcPr>
          <w:p w:rsidR="00E72B2A" w:rsidRDefault="00E72B2A" w:rsidP="000E7205">
            <w:pPr>
              <w:rPr>
                <w:lang w:val="en-US"/>
              </w:rPr>
            </w:pPr>
          </w:p>
        </w:tc>
        <w:tc>
          <w:tcPr>
            <w:tcW w:w="3336" w:type="dxa"/>
          </w:tcPr>
          <w:p w:rsidR="00E72B2A" w:rsidRPr="00E72B2A" w:rsidRDefault="00E72B2A" w:rsidP="000E7205">
            <w:pPr>
              <w:cnfStyle w:val="000000010000"/>
              <w:rPr>
                <w:lang w:val="en-US"/>
              </w:rPr>
            </w:pPr>
            <w:r>
              <w:rPr>
                <w:lang w:val="en-US"/>
              </w:rPr>
              <w:t>Provider + Facility PUT</w:t>
            </w:r>
          </w:p>
        </w:tc>
        <w:tc>
          <w:tcPr>
            <w:tcW w:w="3336" w:type="dxa"/>
          </w:tcPr>
          <w:p w:rsidR="00204D22" w:rsidRPr="00204D22" w:rsidRDefault="00204D22" w:rsidP="00204D22">
            <w:pPr>
              <w:cnfStyle w:val="000000010000"/>
              <w:rPr>
                <w:lang w:val="en-US"/>
              </w:rPr>
            </w:pPr>
            <w:r w:rsidRPr="00204D22">
              <w:rPr>
                <w:lang w:val="en-US"/>
              </w:rPr>
              <w:t>ANSI/HL7 V3 PM, R1-2005</w:t>
            </w:r>
          </w:p>
          <w:p w:rsidR="00204D22" w:rsidRPr="00204D22" w:rsidRDefault="00204D22" w:rsidP="00204D22">
            <w:pPr>
              <w:cnfStyle w:val="000000010000"/>
              <w:rPr>
                <w:lang w:val="en-US"/>
              </w:rPr>
            </w:pPr>
            <w:r w:rsidRPr="00204D22">
              <w:rPr>
                <w:lang w:val="en-US"/>
              </w:rPr>
              <w:t>Interaction: Update Provider</w:t>
            </w:r>
          </w:p>
          <w:p w:rsidR="00204D22" w:rsidRPr="00204D22" w:rsidRDefault="00204D22" w:rsidP="00204D22">
            <w:pPr>
              <w:cnfStyle w:val="000000010000"/>
              <w:rPr>
                <w:lang w:val="en-US"/>
              </w:rPr>
            </w:pPr>
            <w:r w:rsidRPr="00204D22">
              <w:rPr>
                <w:lang w:val="en-US"/>
              </w:rPr>
              <w:t>Request (PRPM_IN303010UV01)</w:t>
            </w:r>
          </w:p>
          <w:p w:rsidR="00204D22" w:rsidRPr="00204D22" w:rsidRDefault="00204D22" w:rsidP="00204D22">
            <w:pPr>
              <w:cnfStyle w:val="000000010000"/>
              <w:rPr>
                <w:lang w:val="en-US"/>
              </w:rPr>
            </w:pPr>
            <w:r w:rsidRPr="00204D22">
              <w:rPr>
                <w:lang w:val="en-US"/>
              </w:rPr>
              <w:t>Model: Update Provider</w:t>
            </w:r>
          </w:p>
          <w:p w:rsidR="00E72B2A" w:rsidRPr="00E72B2A" w:rsidRDefault="00204D22" w:rsidP="00204D22">
            <w:pPr>
              <w:cnfStyle w:val="000000010000"/>
              <w:rPr>
                <w:lang w:val="en-US"/>
              </w:rPr>
            </w:pPr>
            <w:r w:rsidRPr="00204D22">
              <w:rPr>
                <w:lang w:val="en-US"/>
              </w:rPr>
              <w:t>(PRPM_RM303000UV01)</w:t>
            </w:r>
          </w:p>
        </w:tc>
      </w:tr>
      <w:tr w:rsidR="00E72B2A" w:rsidRPr="00E72B2A" w:rsidTr="000E7205">
        <w:trPr>
          <w:cnfStyle w:val="000000100000"/>
        </w:trPr>
        <w:tc>
          <w:tcPr>
            <w:cnfStyle w:val="001000000000"/>
            <w:tcW w:w="3336" w:type="dxa"/>
          </w:tcPr>
          <w:p w:rsidR="00E72B2A" w:rsidRDefault="00E72B2A" w:rsidP="000E7205">
            <w:pPr>
              <w:rPr>
                <w:lang w:val="en-US"/>
              </w:rPr>
            </w:pPr>
          </w:p>
        </w:tc>
        <w:tc>
          <w:tcPr>
            <w:tcW w:w="3336" w:type="dxa"/>
          </w:tcPr>
          <w:p w:rsidR="00E72B2A" w:rsidRPr="00E72B2A" w:rsidRDefault="00E72B2A" w:rsidP="000E7205">
            <w:pPr>
              <w:cnfStyle w:val="000000100000"/>
              <w:rPr>
                <w:lang w:val="en-US"/>
              </w:rPr>
            </w:pPr>
            <w:r>
              <w:rPr>
                <w:lang w:val="en-US"/>
              </w:rPr>
              <w:t>Provider + Facility GET</w:t>
            </w:r>
          </w:p>
        </w:tc>
        <w:tc>
          <w:tcPr>
            <w:tcW w:w="3336" w:type="dxa"/>
          </w:tcPr>
          <w:p w:rsidR="00B34567" w:rsidRPr="00B34567" w:rsidRDefault="00B34567" w:rsidP="00B34567">
            <w:pPr>
              <w:cnfStyle w:val="000000100000"/>
              <w:rPr>
                <w:lang w:val="en-US"/>
              </w:rPr>
            </w:pPr>
            <w:r w:rsidRPr="00B34567">
              <w:rPr>
                <w:lang w:val="en-US"/>
              </w:rPr>
              <w:t>ANSI/HL7 V3 PM, R1-2005 HL7</w:t>
            </w:r>
          </w:p>
          <w:p w:rsidR="00B34567" w:rsidRPr="00B34567" w:rsidRDefault="00B34567" w:rsidP="00B34567">
            <w:pPr>
              <w:cnfStyle w:val="000000100000"/>
              <w:rPr>
                <w:lang w:val="en-US"/>
              </w:rPr>
            </w:pPr>
            <w:r w:rsidRPr="00B34567">
              <w:rPr>
                <w:lang w:val="en-US"/>
              </w:rPr>
              <w:t>Interaction: Provider Details Query</w:t>
            </w:r>
          </w:p>
          <w:p w:rsidR="00E72B2A" w:rsidRPr="00E72B2A" w:rsidRDefault="00B34567" w:rsidP="00B34567">
            <w:pPr>
              <w:cnfStyle w:val="000000100000"/>
              <w:rPr>
                <w:lang w:val="en-US"/>
              </w:rPr>
            </w:pPr>
            <w:r w:rsidRPr="00B34567">
              <w:rPr>
                <w:lang w:val="en-US"/>
              </w:rPr>
              <w:t>(PRPM_IN306010UV01)</w:t>
            </w:r>
          </w:p>
        </w:tc>
      </w:tr>
      <w:tr w:rsidR="00E72B2A" w:rsidRPr="00E72B2A" w:rsidTr="000E7205">
        <w:trPr>
          <w:cnfStyle w:val="000000010000"/>
        </w:trPr>
        <w:tc>
          <w:tcPr>
            <w:cnfStyle w:val="001000000000"/>
            <w:tcW w:w="3336" w:type="dxa"/>
          </w:tcPr>
          <w:p w:rsidR="00E72B2A" w:rsidRDefault="00E72B2A" w:rsidP="000E7205">
            <w:pPr>
              <w:rPr>
                <w:lang w:val="en-US"/>
              </w:rPr>
            </w:pPr>
          </w:p>
        </w:tc>
        <w:tc>
          <w:tcPr>
            <w:tcW w:w="3336" w:type="dxa"/>
          </w:tcPr>
          <w:p w:rsidR="00E72B2A" w:rsidRPr="00E72B2A" w:rsidRDefault="00E72B2A" w:rsidP="000E7205">
            <w:pPr>
              <w:cnfStyle w:val="000000010000"/>
              <w:rPr>
                <w:lang w:val="en-US"/>
              </w:rPr>
            </w:pPr>
            <w:r>
              <w:rPr>
                <w:lang w:val="en-US"/>
              </w:rPr>
              <w:t>Provider + Facility UPDATE</w:t>
            </w:r>
          </w:p>
        </w:tc>
        <w:tc>
          <w:tcPr>
            <w:tcW w:w="3336" w:type="dxa"/>
          </w:tcPr>
          <w:p w:rsidR="00204D22" w:rsidRPr="00204D22" w:rsidRDefault="00204D22" w:rsidP="00204D22">
            <w:pPr>
              <w:cnfStyle w:val="000000010000"/>
              <w:rPr>
                <w:lang w:val="en-US"/>
              </w:rPr>
            </w:pPr>
            <w:r w:rsidRPr="00204D22">
              <w:rPr>
                <w:lang w:val="en-US"/>
              </w:rPr>
              <w:t>ANSI/HL7 V3 PM, R1-2005</w:t>
            </w:r>
          </w:p>
          <w:p w:rsidR="00204D22" w:rsidRPr="00204D22" w:rsidRDefault="00204D22" w:rsidP="00204D22">
            <w:pPr>
              <w:cnfStyle w:val="000000010000"/>
              <w:rPr>
                <w:lang w:val="en-US"/>
              </w:rPr>
            </w:pPr>
            <w:r w:rsidRPr="00204D22">
              <w:rPr>
                <w:lang w:val="en-US"/>
              </w:rPr>
              <w:t>Interaction: Update Provider</w:t>
            </w:r>
          </w:p>
          <w:p w:rsidR="00204D22" w:rsidRPr="00204D22" w:rsidRDefault="00204D22" w:rsidP="00204D22">
            <w:pPr>
              <w:cnfStyle w:val="000000010000"/>
              <w:rPr>
                <w:lang w:val="en-US"/>
              </w:rPr>
            </w:pPr>
            <w:r w:rsidRPr="00204D22">
              <w:rPr>
                <w:lang w:val="en-US"/>
              </w:rPr>
              <w:t>Request (PRPM_IN303010UV01)</w:t>
            </w:r>
          </w:p>
          <w:p w:rsidR="00204D22" w:rsidRPr="00204D22" w:rsidRDefault="00204D22" w:rsidP="00204D22">
            <w:pPr>
              <w:cnfStyle w:val="000000010000"/>
              <w:rPr>
                <w:lang w:val="en-US"/>
              </w:rPr>
            </w:pPr>
            <w:r w:rsidRPr="00204D22">
              <w:rPr>
                <w:lang w:val="en-US"/>
              </w:rPr>
              <w:t>Model: Update Provider</w:t>
            </w:r>
          </w:p>
          <w:p w:rsidR="00E72B2A" w:rsidRPr="00E72B2A" w:rsidRDefault="00204D22" w:rsidP="00204D22">
            <w:pPr>
              <w:cnfStyle w:val="000000010000"/>
              <w:rPr>
                <w:lang w:val="en-US"/>
              </w:rPr>
            </w:pPr>
            <w:r w:rsidRPr="00204D22">
              <w:rPr>
                <w:lang w:val="en-US"/>
              </w:rPr>
              <w:t>(PRPM_RM303000UV01)</w:t>
            </w:r>
          </w:p>
        </w:tc>
      </w:tr>
      <w:tr w:rsidR="000E7205" w:rsidRPr="00E72B2A" w:rsidTr="000E7205">
        <w:trPr>
          <w:cnfStyle w:val="000000100000"/>
        </w:trPr>
        <w:tc>
          <w:tcPr>
            <w:cnfStyle w:val="001000000000"/>
            <w:tcW w:w="3336" w:type="dxa"/>
          </w:tcPr>
          <w:p w:rsidR="000E7205" w:rsidRDefault="000E7205" w:rsidP="000E7205">
            <w:pPr>
              <w:rPr>
                <w:lang w:val="en-US"/>
              </w:rPr>
            </w:pPr>
          </w:p>
        </w:tc>
        <w:tc>
          <w:tcPr>
            <w:tcW w:w="3336" w:type="dxa"/>
          </w:tcPr>
          <w:p w:rsidR="000E7205" w:rsidRPr="00E72B2A" w:rsidRDefault="000E7205" w:rsidP="000E7205">
            <w:pPr>
              <w:cnfStyle w:val="000000100000"/>
              <w:rPr>
                <w:lang w:val="en-US"/>
              </w:rPr>
            </w:pPr>
            <w:r>
              <w:rPr>
                <w:lang w:val="en-US"/>
              </w:rPr>
              <w:t>Organization + Facility PUT</w:t>
            </w:r>
          </w:p>
        </w:tc>
        <w:tc>
          <w:tcPr>
            <w:tcW w:w="3336" w:type="dxa"/>
          </w:tcPr>
          <w:p w:rsidR="004239F5" w:rsidRPr="004239F5" w:rsidRDefault="004239F5" w:rsidP="004239F5">
            <w:pPr>
              <w:cnfStyle w:val="000000100000"/>
              <w:rPr>
                <w:lang w:val="en-US"/>
              </w:rPr>
            </w:pPr>
            <w:r w:rsidRPr="004239F5">
              <w:rPr>
                <w:lang w:val="en-US"/>
              </w:rPr>
              <w:t>ANSI/HL7 V3 PM, R1-2005</w:t>
            </w:r>
          </w:p>
          <w:p w:rsidR="004239F5" w:rsidRPr="004239F5" w:rsidRDefault="004239F5" w:rsidP="004239F5">
            <w:pPr>
              <w:cnfStyle w:val="000000100000"/>
              <w:rPr>
                <w:lang w:val="en-US"/>
              </w:rPr>
            </w:pPr>
            <w:r w:rsidRPr="004239F5">
              <w:rPr>
                <w:lang w:val="en-US"/>
              </w:rPr>
              <w:t>Interaction: Update Organization</w:t>
            </w:r>
          </w:p>
          <w:p w:rsidR="004239F5" w:rsidRPr="004239F5" w:rsidRDefault="004239F5" w:rsidP="004239F5">
            <w:pPr>
              <w:cnfStyle w:val="000000100000"/>
              <w:rPr>
                <w:lang w:val="en-US"/>
              </w:rPr>
            </w:pPr>
            <w:r w:rsidRPr="004239F5">
              <w:rPr>
                <w:lang w:val="en-US"/>
              </w:rPr>
              <w:t>Request (PRPM_IN403010UV01)</w:t>
            </w:r>
          </w:p>
          <w:p w:rsidR="004239F5" w:rsidRPr="004239F5" w:rsidRDefault="004239F5" w:rsidP="004239F5">
            <w:pPr>
              <w:cnfStyle w:val="000000100000"/>
              <w:rPr>
                <w:lang w:val="en-US"/>
              </w:rPr>
            </w:pPr>
            <w:r w:rsidRPr="004239F5">
              <w:rPr>
                <w:lang w:val="en-US"/>
              </w:rPr>
              <w:t>Model: Update Organization</w:t>
            </w:r>
          </w:p>
          <w:p w:rsidR="000E7205" w:rsidRPr="00E72B2A" w:rsidRDefault="004239F5" w:rsidP="004239F5">
            <w:pPr>
              <w:cnfStyle w:val="000000100000"/>
              <w:rPr>
                <w:lang w:val="en-US"/>
              </w:rPr>
            </w:pPr>
            <w:r w:rsidRPr="004239F5">
              <w:rPr>
                <w:lang w:val="en-US"/>
              </w:rPr>
              <w:lastRenderedPageBreak/>
              <w:t>(PRPM_RM403000UV01)</w:t>
            </w:r>
          </w:p>
        </w:tc>
      </w:tr>
      <w:tr w:rsidR="000E7205" w:rsidRPr="00E72B2A" w:rsidTr="000E7205">
        <w:trPr>
          <w:cnfStyle w:val="000000010000"/>
        </w:trPr>
        <w:tc>
          <w:tcPr>
            <w:cnfStyle w:val="001000000000"/>
            <w:tcW w:w="3336" w:type="dxa"/>
          </w:tcPr>
          <w:p w:rsidR="000E7205" w:rsidRDefault="000E7205" w:rsidP="000E7205">
            <w:pPr>
              <w:rPr>
                <w:lang w:val="en-US"/>
              </w:rPr>
            </w:pPr>
          </w:p>
        </w:tc>
        <w:tc>
          <w:tcPr>
            <w:tcW w:w="3336" w:type="dxa"/>
          </w:tcPr>
          <w:p w:rsidR="000E7205" w:rsidRPr="00E72B2A" w:rsidRDefault="000E7205" w:rsidP="000E7205">
            <w:pPr>
              <w:cnfStyle w:val="000000010000"/>
              <w:rPr>
                <w:lang w:val="en-US"/>
              </w:rPr>
            </w:pPr>
            <w:r>
              <w:rPr>
                <w:lang w:val="en-US"/>
              </w:rPr>
              <w:t>Organization + Facility GET</w:t>
            </w:r>
          </w:p>
        </w:tc>
        <w:tc>
          <w:tcPr>
            <w:tcW w:w="3336" w:type="dxa"/>
          </w:tcPr>
          <w:p w:rsidR="00B34567" w:rsidRPr="00B34567" w:rsidRDefault="00B34567" w:rsidP="00B34567">
            <w:pPr>
              <w:cnfStyle w:val="000000010000"/>
              <w:rPr>
                <w:lang w:val="en-US"/>
              </w:rPr>
            </w:pPr>
            <w:r w:rsidRPr="00B34567">
              <w:rPr>
                <w:lang w:val="en-US"/>
              </w:rPr>
              <w:t>ANSI/HL7 V3 PM, R1-2005 HL7</w:t>
            </w:r>
          </w:p>
          <w:p w:rsidR="000E7205" w:rsidRPr="00E72B2A" w:rsidRDefault="00B34567" w:rsidP="00B34567">
            <w:pPr>
              <w:cnfStyle w:val="000000010000"/>
              <w:rPr>
                <w:lang w:val="en-US"/>
              </w:rPr>
            </w:pPr>
            <w:r w:rsidRPr="00B34567">
              <w:rPr>
                <w:lang w:val="en-US"/>
              </w:rPr>
              <w:t>Interaction: Organization Detail</w:t>
            </w:r>
            <w:r>
              <w:rPr>
                <w:lang w:val="en-US"/>
              </w:rPr>
              <w:t xml:space="preserve"> </w:t>
            </w:r>
            <w:r w:rsidRPr="00B34567">
              <w:rPr>
                <w:lang w:val="en-US"/>
              </w:rPr>
              <w:t>Query (PRPM_IN406010UV01)</w:t>
            </w:r>
          </w:p>
        </w:tc>
      </w:tr>
      <w:tr w:rsidR="000E7205" w:rsidRPr="00E72B2A" w:rsidTr="000E7205">
        <w:trPr>
          <w:cnfStyle w:val="000000100000"/>
        </w:trPr>
        <w:tc>
          <w:tcPr>
            <w:cnfStyle w:val="001000000000"/>
            <w:tcW w:w="3336" w:type="dxa"/>
          </w:tcPr>
          <w:p w:rsidR="000E7205" w:rsidRDefault="000E7205" w:rsidP="000E7205">
            <w:pPr>
              <w:rPr>
                <w:lang w:val="en-US"/>
              </w:rPr>
            </w:pPr>
          </w:p>
        </w:tc>
        <w:tc>
          <w:tcPr>
            <w:tcW w:w="3336" w:type="dxa"/>
          </w:tcPr>
          <w:p w:rsidR="000E7205" w:rsidRPr="00E72B2A" w:rsidRDefault="000E7205" w:rsidP="000E7205">
            <w:pPr>
              <w:cnfStyle w:val="000000100000"/>
              <w:rPr>
                <w:lang w:val="en-US"/>
              </w:rPr>
            </w:pPr>
            <w:r>
              <w:rPr>
                <w:lang w:val="en-US"/>
              </w:rPr>
              <w:t>Organization + Facility UPDATE</w:t>
            </w:r>
          </w:p>
        </w:tc>
        <w:tc>
          <w:tcPr>
            <w:tcW w:w="3336" w:type="dxa"/>
          </w:tcPr>
          <w:p w:rsidR="00204D22" w:rsidRPr="004239F5" w:rsidRDefault="00204D22" w:rsidP="00204D22">
            <w:pPr>
              <w:cnfStyle w:val="000000100000"/>
              <w:rPr>
                <w:lang w:val="en-US"/>
              </w:rPr>
            </w:pPr>
            <w:r w:rsidRPr="004239F5">
              <w:rPr>
                <w:lang w:val="en-US"/>
              </w:rPr>
              <w:t>ANSI/HL7 V3 PM, R1-2005</w:t>
            </w:r>
          </w:p>
          <w:p w:rsidR="00204D22" w:rsidRPr="004239F5" w:rsidRDefault="00204D22" w:rsidP="00204D22">
            <w:pPr>
              <w:cnfStyle w:val="000000100000"/>
              <w:rPr>
                <w:lang w:val="en-US"/>
              </w:rPr>
            </w:pPr>
            <w:r w:rsidRPr="004239F5">
              <w:rPr>
                <w:lang w:val="en-US"/>
              </w:rPr>
              <w:t>Interaction: Update Organization</w:t>
            </w:r>
          </w:p>
          <w:p w:rsidR="00204D22" w:rsidRPr="004239F5" w:rsidRDefault="00204D22" w:rsidP="00204D22">
            <w:pPr>
              <w:cnfStyle w:val="000000100000"/>
              <w:rPr>
                <w:lang w:val="en-US"/>
              </w:rPr>
            </w:pPr>
            <w:r w:rsidRPr="004239F5">
              <w:rPr>
                <w:lang w:val="en-US"/>
              </w:rPr>
              <w:t>Request (PRPM_IN403010UV01)</w:t>
            </w:r>
          </w:p>
          <w:p w:rsidR="00204D22" w:rsidRPr="004239F5" w:rsidRDefault="00204D22" w:rsidP="00204D22">
            <w:pPr>
              <w:cnfStyle w:val="000000100000"/>
              <w:rPr>
                <w:lang w:val="en-US"/>
              </w:rPr>
            </w:pPr>
            <w:r w:rsidRPr="004239F5">
              <w:rPr>
                <w:lang w:val="en-US"/>
              </w:rPr>
              <w:t>Model: Update Organization</w:t>
            </w:r>
          </w:p>
          <w:p w:rsidR="000E7205" w:rsidRPr="00E72B2A" w:rsidRDefault="00204D22" w:rsidP="00204D22">
            <w:pPr>
              <w:cnfStyle w:val="000000100000"/>
              <w:rPr>
                <w:lang w:val="en-US"/>
              </w:rPr>
            </w:pPr>
            <w:r w:rsidRPr="004239F5">
              <w:rPr>
                <w:lang w:val="en-US"/>
              </w:rPr>
              <w:t>(PRPM_RM403000UV01)</w:t>
            </w:r>
          </w:p>
        </w:tc>
      </w:tr>
      <w:tr w:rsidR="000E7205" w:rsidRPr="00E72B2A" w:rsidTr="000E7205">
        <w:trPr>
          <w:cnfStyle w:val="000000010000"/>
        </w:trPr>
        <w:tc>
          <w:tcPr>
            <w:cnfStyle w:val="001000000000"/>
            <w:tcW w:w="3336" w:type="dxa"/>
          </w:tcPr>
          <w:p w:rsidR="000E7205" w:rsidRDefault="000E7205" w:rsidP="000E7205">
            <w:pPr>
              <w:rPr>
                <w:lang w:val="en-US"/>
              </w:rPr>
            </w:pPr>
          </w:p>
        </w:tc>
        <w:tc>
          <w:tcPr>
            <w:tcW w:w="3336" w:type="dxa"/>
          </w:tcPr>
          <w:p w:rsidR="000E7205" w:rsidRPr="00E72B2A" w:rsidRDefault="000E7205" w:rsidP="000E7205">
            <w:pPr>
              <w:cnfStyle w:val="000000010000"/>
              <w:rPr>
                <w:lang w:val="en-US"/>
              </w:rPr>
            </w:pPr>
            <w:r>
              <w:rPr>
                <w:lang w:val="en-US"/>
              </w:rPr>
              <w:t>Provider + Organization PUT</w:t>
            </w:r>
          </w:p>
        </w:tc>
        <w:tc>
          <w:tcPr>
            <w:tcW w:w="3336" w:type="dxa"/>
          </w:tcPr>
          <w:p w:rsidR="004239F5" w:rsidRPr="004239F5" w:rsidRDefault="004239F5" w:rsidP="004239F5">
            <w:pPr>
              <w:cnfStyle w:val="000000010000"/>
              <w:rPr>
                <w:lang w:val="en-US"/>
              </w:rPr>
            </w:pPr>
            <w:r w:rsidRPr="004239F5">
              <w:rPr>
                <w:lang w:val="en-US"/>
              </w:rPr>
              <w:t>ANSI/HL7 V3 PM, R1-2005</w:t>
            </w:r>
          </w:p>
          <w:p w:rsidR="004239F5" w:rsidRPr="004239F5" w:rsidRDefault="004239F5" w:rsidP="004239F5">
            <w:pPr>
              <w:cnfStyle w:val="000000010000"/>
              <w:rPr>
                <w:lang w:val="en-US"/>
              </w:rPr>
            </w:pPr>
            <w:r w:rsidRPr="004239F5">
              <w:rPr>
                <w:lang w:val="en-US"/>
              </w:rPr>
              <w:t>Interaction: Update Provider</w:t>
            </w:r>
          </w:p>
          <w:p w:rsidR="004239F5" w:rsidRPr="004239F5" w:rsidRDefault="004239F5" w:rsidP="004239F5">
            <w:pPr>
              <w:cnfStyle w:val="000000010000"/>
              <w:rPr>
                <w:lang w:val="en-US"/>
              </w:rPr>
            </w:pPr>
            <w:r w:rsidRPr="004239F5">
              <w:rPr>
                <w:lang w:val="en-US"/>
              </w:rPr>
              <w:t>Request (PRPM_IN303010UV01)</w:t>
            </w:r>
          </w:p>
          <w:p w:rsidR="004239F5" w:rsidRPr="004239F5" w:rsidRDefault="004239F5" w:rsidP="004239F5">
            <w:pPr>
              <w:cnfStyle w:val="000000010000"/>
              <w:rPr>
                <w:lang w:val="en-US"/>
              </w:rPr>
            </w:pPr>
            <w:r w:rsidRPr="004239F5">
              <w:rPr>
                <w:lang w:val="en-US"/>
              </w:rPr>
              <w:t>Model: Update Provider</w:t>
            </w:r>
          </w:p>
          <w:p w:rsidR="000E7205" w:rsidRPr="00E72B2A" w:rsidRDefault="004239F5" w:rsidP="004239F5">
            <w:pPr>
              <w:cnfStyle w:val="000000010000"/>
              <w:rPr>
                <w:lang w:val="en-US"/>
              </w:rPr>
            </w:pPr>
            <w:r w:rsidRPr="004239F5">
              <w:rPr>
                <w:lang w:val="en-US"/>
              </w:rPr>
              <w:t>(PRPM_RM303000UV01)</w:t>
            </w:r>
          </w:p>
        </w:tc>
      </w:tr>
      <w:tr w:rsidR="000E7205" w:rsidRPr="00E72B2A" w:rsidTr="000E7205">
        <w:trPr>
          <w:cnfStyle w:val="000000100000"/>
        </w:trPr>
        <w:tc>
          <w:tcPr>
            <w:cnfStyle w:val="001000000000"/>
            <w:tcW w:w="3336" w:type="dxa"/>
          </w:tcPr>
          <w:p w:rsidR="000E7205" w:rsidRDefault="000E7205" w:rsidP="000E7205">
            <w:pPr>
              <w:rPr>
                <w:lang w:val="en-US"/>
              </w:rPr>
            </w:pPr>
          </w:p>
        </w:tc>
        <w:tc>
          <w:tcPr>
            <w:tcW w:w="3336" w:type="dxa"/>
          </w:tcPr>
          <w:p w:rsidR="000E7205" w:rsidRPr="00E72B2A" w:rsidRDefault="000E7205" w:rsidP="000E7205">
            <w:pPr>
              <w:cnfStyle w:val="000000100000"/>
              <w:rPr>
                <w:lang w:val="en-US"/>
              </w:rPr>
            </w:pPr>
            <w:r>
              <w:rPr>
                <w:lang w:val="en-US"/>
              </w:rPr>
              <w:t>Provider + Organization GET</w:t>
            </w:r>
          </w:p>
        </w:tc>
        <w:tc>
          <w:tcPr>
            <w:tcW w:w="3336" w:type="dxa"/>
          </w:tcPr>
          <w:p w:rsidR="00204D22" w:rsidRPr="00B34567" w:rsidRDefault="00204D22" w:rsidP="00204D22">
            <w:pPr>
              <w:cnfStyle w:val="000000100000"/>
              <w:rPr>
                <w:lang w:val="en-US"/>
              </w:rPr>
            </w:pPr>
            <w:r w:rsidRPr="00B34567">
              <w:rPr>
                <w:lang w:val="en-US"/>
              </w:rPr>
              <w:t>ANSI/HL7 V3 PM, R1-2005 HL7</w:t>
            </w:r>
          </w:p>
          <w:p w:rsidR="00204D22" w:rsidRPr="00B34567" w:rsidRDefault="00204D22" w:rsidP="00204D22">
            <w:pPr>
              <w:cnfStyle w:val="000000100000"/>
              <w:rPr>
                <w:lang w:val="en-US"/>
              </w:rPr>
            </w:pPr>
            <w:r w:rsidRPr="00B34567">
              <w:rPr>
                <w:lang w:val="en-US"/>
              </w:rPr>
              <w:t>Interaction: Provider Details Query</w:t>
            </w:r>
          </w:p>
          <w:p w:rsidR="000E7205" w:rsidRDefault="00204D22" w:rsidP="00204D22">
            <w:pPr>
              <w:cnfStyle w:val="000000100000"/>
              <w:rPr>
                <w:lang w:val="en-US"/>
              </w:rPr>
            </w:pPr>
            <w:r w:rsidRPr="00B34567">
              <w:rPr>
                <w:lang w:val="en-US"/>
              </w:rPr>
              <w:t>(PRPM_IN306010UV01)</w:t>
            </w:r>
          </w:p>
          <w:p w:rsidR="00377E24" w:rsidRPr="00E72B2A" w:rsidRDefault="00377E24" w:rsidP="00204D22">
            <w:pPr>
              <w:cnfStyle w:val="000000100000"/>
              <w:rPr>
                <w:lang w:val="en-US"/>
              </w:rPr>
            </w:pPr>
            <w:r>
              <w:rPr>
                <w:lang w:val="en-US"/>
              </w:rPr>
              <w:t>IHE HPD profile</w:t>
            </w:r>
          </w:p>
        </w:tc>
      </w:tr>
      <w:tr w:rsidR="000E7205" w:rsidRPr="00E72B2A" w:rsidTr="000E7205">
        <w:trPr>
          <w:cnfStyle w:val="000000010000"/>
        </w:trPr>
        <w:tc>
          <w:tcPr>
            <w:cnfStyle w:val="001000000000"/>
            <w:tcW w:w="3336" w:type="dxa"/>
          </w:tcPr>
          <w:p w:rsidR="000E7205" w:rsidRDefault="000E7205" w:rsidP="000E7205">
            <w:pPr>
              <w:rPr>
                <w:lang w:val="en-US"/>
              </w:rPr>
            </w:pPr>
          </w:p>
        </w:tc>
        <w:tc>
          <w:tcPr>
            <w:tcW w:w="3336" w:type="dxa"/>
          </w:tcPr>
          <w:p w:rsidR="000E7205" w:rsidRPr="00E72B2A" w:rsidRDefault="000E7205" w:rsidP="000E7205">
            <w:pPr>
              <w:cnfStyle w:val="000000010000"/>
              <w:rPr>
                <w:lang w:val="en-US"/>
              </w:rPr>
            </w:pPr>
            <w:r>
              <w:rPr>
                <w:lang w:val="en-US"/>
              </w:rPr>
              <w:t>Provider + Organization UPDATE</w:t>
            </w:r>
          </w:p>
        </w:tc>
        <w:tc>
          <w:tcPr>
            <w:tcW w:w="3336" w:type="dxa"/>
          </w:tcPr>
          <w:p w:rsidR="00204D22" w:rsidRPr="004239F5" w:rsidRDefault="00204D22" w:rsidP="00204D22">
            <w:pPr>
              <w:cnfStyle w:val="000000010000"/>
              <w:rPr>
                <w:lang w:val="en-US"/>
              </w:rPr>
            </w:pPr>
            <w:r w:rsidRPr="004239F5">
              <w:rPr>
                <w:lang w:val="en-US"/>
              </w:rPr>
              <w:t>ANSI/HL7 V3 PM, R1-2005</w:t>
            </w:r>
          </w:p>
          <w:p w:rsidR="00204D22" w:rsidRPr="004239F5" w:rsidRDefault="00204D22" w:rsidP="00204D22">
            <w:pPr>
              <w:cnfStyle w:val="000000010000"/>
              <w:rPr>
                <w:lang w:val="en-US"/>
              </w:rPr>
            </w:pPr>
            <w:r w:rsidRPr="004239F5">
              <w:rPr>
                <w:lang w:val="en-US"/>
              </w:rPr>
              <w:t>Interaction: Update Provider</w:t>
            </w:r>
          </w:p>
          <w:p w:rsidR="00204D22" w:rsidRPr="004239F5" w:rsidRDefault="00204D22" w:rsidP="00204D22">
            <w:pPr>
              <w:cnfStyle w:val="000000010000"/>
              <w:rPr>
                <w:lang w:val="en-US"/>
              </w:rPr>
            </w:pPr>
            <w:r w:rsidRPr="004239F5">
              <w:rPr>
                <w:lang w:val="en-US"/>
              </w:rPr>
              <w:t>Request (PRPM_IN303010UV01)</w:t>
            </w:r>
          </w:p>
          <w:p w:rsidR="00204D22" w:rsidRPr="004239F5" w:rsidRDefault="00204D22" w:rsidP="00204D22">
            <w:pPr>
              <w:cnfStyle w:val="000000010000"/>
              <w:rPr>
                <w:lang w:val="en-US"/>
              </w:rPr>
            </w:pPr>
            <w:r w:rsidRPr="004239F5">
              <w:rPr>
                <w:lang w:val="en-US"/>
              </w:rPr>
              <w:t>Model: Update Provider</w:t>
            </w:r>
          </w:p>
          <w:p w:rsidR="000E7205" w:rsidRPr="00E72B2A" w:rsidRDefault="00204D22" w:rsidP="00204D22">
            <w:pPr>
              <w:cnfStyle w:val="000000010000"/>
              <w:rPr>
                <w:lang w:val="en-US"/>
              </w:rPr>
            </w:pPr>
            <w:r w:rsidRPr="004239F5">
              <w:rPr>
                <w:lang w:val="en-US"/>
              </w:rPr>
              <w:t>(PRPM_RM303000UV01)</w:t>
            </w:r>
          </w:p>
        </w:tc>
      </w:tr>
      <w:tr w:rsidR="000E7205" w:rsidRPr="00E72B2A" w:rsidTr="000E7205">
        <w:trPr>
          <w:cnfStyle w:val="000000100000"/>
        </w:trPr>
        <w:tc>
          <w:tcPr>
            <w:cnfStyle w:val="001000000000"/>
            <w:tcW w:w="3336" w:type="dxa"/>
          </w:tcPr>
          <w:p w:rsidR="000E7205" w:rsidRDefault="000E7205" w:rsidP="000E7205">
            <w:pPr>
              <w:rPr>
                <w:lang w:val="en-US"/>
              </w:rPr>
            </w:pPr>
          </w:p>
        </w:tc>
        <w:tc>
          <w:tcPr>
            <w:tcW w:w="3336" w:type="dxa"/>
          </w:tcPr>
          <w:p w:rsidR="000E7205" w:rsidRDefault="000E7205" w:rsidP="000E7205">
            <w:pPr>
              <w:cnfStyle w:val="000000100000"/>
              <w:rPr>
                <w:lang w:val="en-US"/>
              </w:rPr>
            </w:pPr>
            <w:r>
              <w:rPr>
                <w:lang w:val="en-US"/>
              </w:rPr>
              <w:t>R+F Slot PUT</w:t>
            </w:r>
          </w:p>
        </w:tc>
        <w:tc>
          <w:tcPr>
            <w:tcW w:w="3336" w:type="dxa"/>
          </w:tcPr>
          <w:p w:rsidR="004239F5" w:rsidRPr="004239F5" w:rsidRDefault="004239F5" w:rsidP="004239F5">
            <w:pPr>
              <w:cnfStyle w:val="000000100000"/>
              <w:rPr>
                <w:lang w:val="en-US"/>
              </w:rPr>
            </w:pPr>
            <w:r w:rsidRPr="004239F5">
              <w:rPr>
                <w:lang w:val="en-US"/>
              </w:rPr>
              <w:t>HL7 V3 SC, R2, 2007Sep Ballot</w:t>
            </w:r>
          </w:p>
          <w:p w:rsidR="004239F5" w:rsidRPr="004239F5" w:rsidRDefault="004239F5" w:rsidP="004239F5">
            <w:pPr>
              <w:cnfStyle w:val="000000100000"/>
              <w:rPr>
                <w:lang w:val="en-US"/>
              </w:rPr>
            </w:pPr>
            <w:r w:rsidRPr="004239F5">
              <w:rPr>
                <w:lang w:val="en-US"/>
              </w:rPr>
              <w:t>Interaction: New Appointment Slot</w:t>
            </w:r>
          </w:p>
          <w:p w:rsidR="004239F5" w:rsidRPr="004239F5" w:rsidRDefault="004239F5" w:rsidP="004239F5">
            <w:pPr>
              <w:cnfStyle w:val="000000100000"/>
              <w:rPr>
                <w:lang w:val="en-US"/>
              </w:rPr>
            </w:pPr>
            <w:r w:rsidRPr="004239F5">
              <w:rPr>
                <w:lang w:val="en-US"/>
              </w:rPr>
              <w:t>Request (PRSC_IN030101UV)</w:t>
            </w:r>
          </w:p>
          <w:p w:rsidR="004239F5" w:rsidRPr="004239F5" w:rsidRDefault="004239F5" w:rsidP="004239F5">
            <w:pPr>
              <w:cnfStyle w:val="000000100000"/>
              <w:rPr>
                <w:lang w:val="en-US"/>
              </w:rPr>
            </w:pPr>
            <w:r w:rsidRPr="004239F5">
              <w:rPr>
                <w:lang w:val="en-US"/>
              </w:rPr>
              <w:t>Model: Slot Intent Create Request</w:t>
            </w:r>
          </w:p>
          <w:p w:rsidR="000E7205" w:rsidRPr="00E72B2A" w:rsidRDefault="004239F5" w:rsidP="004239F5">
            <w:pPr>
              <w:cnfStyle w:val="000000100000"/>
              <w:rPr>
                <w:lang w:val="en-US"/>
              </w:rPr>
            </w:pPr>
            <w:r w:rsidRPr="004239F5">
              <w:rPr>
                <w:lang w:val="en-US"/>
              </w:rPr>
              <w:t>PRSC_MT050101UV</w:t>
            </w:r>
          </w:p>
        </w:tc>
      </w:tr>
      <w:tr w:rsidR="000E7205" w:rsidRPr="00E72B2A" w:rsidTr="000E7205">
        <w:trPr>
          <w:cnfStyle w:val="000000010000"/>
        </w:trPr>
        <w:tc>
          <w:tcPr>
            <w:cnfStyle w:val="001000000000"/>
            <w:tcW w:w="3336" w:type="dxa"/>
          </w:tcPr>
          <w:p w:rsidR="000E7205" w:rsidRDefault="000E7205" w:rsidP="000E7205">
            <w:pPr>
              <w:rPr>
                <w:lang w:val="en-US"/>
              </w:rPr>
            </w:pPr>
          </w:p>
        </w:tc>
        <w:tc>
          <w:tcPr>
            <w:tcW w:w="3336" w:type="dxa"/>
          </w:tcPr>
          <w:p w:rsidR="000E7205" w:rsidRDefault="000E7205" w:rsidP="000E7205">
            <w:pPr>
              <w:cnfStyle w:val="000000010000"/>
              <w:rPr>
                <w:lang w:val="en-US"/>
              </w:rPr>
            </w:pPr>
            <w:r>
              <w:rPr>
                <w:lang w:val="en-US"/>
              </w:rPr>
              <w:t>R+F Slot GET</w:t>
            </w:r>
          </w:p>
        </w:tc>
        <w:tc>
          <w:tcPr>
            <w:tcW w:w="3336" w:type="dxa"/>
          </w:tcPr>
          <w:p w:rsidR="00204D22" w:rsidRPr="00204D22" w:rsidRDefault="00204D22" w:rsidP="00204D22">
            <w:pPr>
              <w:cnfStyle w:val="000000010000"/>
              <w:rPr>
                <w:lang w:val="en-US"/>
              </w:rPr>
            </w:pPr>
            <w:r w:rsidRPr="00204D22">
              <w:rPr>
                <w:lang w:val="en-US"/>
              </w:rPr>
              <w:t>ANSI/HL7 2.6-2007, Chapter 10 –</w:t>
            </w:r>
          </w:p>
          <w:p w:rsidR="000E7205" w:rsidRPr="00E72B2A" w:rsidRDefault="00204D22" w:rsidP="00204D22">
            <w:pPr>
              <w:cnfStyle w:val="000000010000"/>
              <w:rPr>
                <w:lang w:val="en-US"/>
              </w:rPr>
            </w:pPr>
            <w:r w:rsidRPr="00204D22">
              <w:rPr>
                <w:lang w:val="en-US"/>
              </w:rPr>
              <w:t>Scheduling</w:t>
            </w:r>
          </w:p>
        </w:tc>
      </w:tr>
      <w:tr w:rsidR="000E7205" w:rsidRPr="00E72B2A" w:rsidTr="000E7205">
        <w:trPr>
          <w:cnfStyle w:val="000000100000"/>
        </w:trPr>
        <w:tc>
          <w:tcPr>
            <w:cnfStyle w:val="001000000000"/>
            <w:tcW w:w="3336" w:type="dxa"/>
          </w:tcPr>
          <w:p w:rsidR="000E7205" w:rsidRDefault="000E7205" w:rsidP="000E7205">
            <w:pPr>
              <w:rPr>
                <w:lang w:val="en-US"/>
              </w:rPr>
            </w:pPr>
          </w:p>
        </w:tc>
        <w:tc>
          <w:tcPr>
            <w:tcW w:w="3336" w:type="dxa"/>
          </w:tcPr>
          <w:p w:rsidR="000E7205" w:rsidRDefault="000E7205" w:rsidP="000E7205">
            <w:pPr>
              <w:cnfStyle w:val="000000100000"/>
              <w:rPr>
                <w:lang w:val="en-US"/>
              </w:rPr>
            </w:pPr>
            <w:r>
              <w:rPr>
                <w:lang w:val="en-US"/>
              </w:rPr>
              <w:t>R+F Slot UPDATE</w:t>
            </w:r>
          </w:p>
        </w:tc>
        <w:tc>
          <w:tcPr>
            <w:tcW w:w="3336" w:type="dxa"/>
          </w:tcPr>
          <w:p w:rsidR="00B34567" w:rsidRPr="00B34567" w:rsidRDefault="00B34567" w:rsidP="00B34567">
            <w:pPr>
              <w:cnfStyle w:val="000000100000"/>
              <w:rPr>
                <w:lang w:val="en-US"/>
              </w:rPr>
            </w:pPr>
            <w:r w:rsidRPr="00B34567">
              <w:rPr>
                <w:lang w:val="en-US"/>
              </w:rPr>
              <w:t>HL7 V3 SC, R2, 2007Sep Ballot</w:t>
            </w:r>
          </w:p>
          <w:p w:rsidR="00B34567" w:rsidRPr="00B34567" w:rsidRDefault="00B34567" w:rsidP="00B34567">
            <w:pPr>
              <w:cnfStyle w:val="000000100000"/>
              <w:rPr>
                <w:lang w:val="en-US"/>
              </w:rPr>
            </w:pPr>
            <w:r w:rsidRPr="00B34567">
              <w:rPr>
                <w:lang w:val="en-US"/>
              </w:rPr>
              <w:t>Interaction: Slot Status Revise Request</w:t>
            </w:r>
          </w:p>
          <w:p w:rsidR="00B34567" w:rsidRPr="00B34567" w:rsidRDefault="00B34567" w:rsidP="00B34567">
            <w:pPr>
              <w:cnfStyle w:val="000000100000"/>
              <w:rPr>
                <w:lang w:val="en-US"/>
              </w:rPr>
            </w:pPr>
            <w:r w:rsidRPr="00B34567">
              <w:rPr>
                <w:lang w:val="en-US"/>
              </w:rPr>
              <w:t>(PRSC_IN020301UV)</w:t>
            </w:r>
          </w:p>
          <w:p w:rsidR="00B34567" w:rsidRPr="00B34567" w:rsidRDefault="00B34567" w:rsidP="00B34567">
            <w:pPr>
              <w:cnfStyle w:val="000000100000"/>
              <w:rPr>
                <w:lang w:val="en-US"/>
              </w:rPr>
            </w:pPr>
            <w:r w:rsidRPr="00B34567">
              <w:rPr>
                <w:lang w:val="en-US"/>
              </w:rPr>
              <w:t>Model: Slot Intent Revise</w:t>
            </w:r>
          </w:p>
          <w:p w:rsidR="000E7205" w:rsidRPr="00E72B2A" w:rsidRDefault="00B34567" w:rsidP="00B34567">
            <w:pPr>
              <w:cnfStyle w:val="000000100000"/>
              <w:rPr>
                <w:lang w:val="en-US"/>
              </w:rPr>
            </w:pPr>
            <w:r w:rsidRPr="00B34567">
              <w:rPr>
                <w:lang w:val="en-US"/>
              </w:rPr>
              <w:t>PRSC_MT040101UV</w:t>
            </w:r>
          </w:p>
        </w:tc>
      </w:tr>
      <w:tr w:rsidR="000E7205" w:rsidRPr="00E72B2A" w:rsidTr="000E7205">
        <w:trPr>
          <w:cnfStyle w:val="000000010000"/>
        </w:trPr>
        <w:tc>
          <w:tcPr>
            <w:cnfStyle w:val="001000000000"/>
            <w:tcW w:w="3336" w:type="dxa"/>
          </w:tcPr>
          <w:p w:rsidR="000E7205" w:rsidRDefault="000E7205" w:rsidP="000E7205">
            <w:pPr>
              <w:rPr>
                <w:lang w:val="en-US"/>
              </w:rPr>
            </w:pPr>
          </w:p>
        </w:tc>
        <w:tc>
          <w:tcPr>
            <w:tcW w:w="3336" w:type="dxa"/>
          </w:tcPr>
          <w:p w:rsidR="000E7205" w:rsidRDefault="000E7205" w:rsidP="000E7205">
            <w:pPr>
              <w:cnfStyle w:val="000000010000"/>
              <w:rPr>
                <w:lang w:val="en-US"/>
              </w:rPr>
            </w:pPr>
            <w:r>
              <w:rPr>
                <w:lang w:val="en-US"/>
              </w:rPr>
              <w:t>P+F Slot PUT</w:t>
            </w:r>
          </w:p>
        </w:tc>
        <w:tc>
          <w:tcPr>
            <w:tcW w:w="3336" w:type="dxa"/>
          </w:tcPr>
          <w:p w:rsidR="004239F5" w:rsidRPr="004239F5" w:rsidRDefault="004239F5" w:rsidP="004239F5">
            <w:pPr>
              <w:cnfStyle w:val="000000010000"/>
              <w:rPr>
                <w:lang w:val="en-US"/>
              </w:rPr>
            </w:pPr>
            <w:r w:rsidRPr="004239F5">
              <w:rPr>
                <w:lang w:val="en-US"/>
              </w:rPr>
              <w:t>HL7 V3 SC, R2, 2007Sep Ballot</w:t>
            </w:r>
          </w:p>
          <w:p w:rsidR="004239F5" w:rsidRPr="004239F5" w:rsidRDefault="004239F5" w:rsidP="004239F5">
            <w:pPr>
              <w:cnfStyle w:val="000000010000"/>
              <w:rPr>
                <w:lang w:val="en-US"/>
              </w:rPr>
            </w:pPr>
            <w:r w:rsidRPr="004239F5">
              <w:rPr>
                <w:lang w:val="en-US"/>
              </w:rPr>
              <w:t>Interaction: New Appointment Slot</w:t>
            </w:r>
          </w:p>
          <w:p w:rsidR="004239F5" w:rsidRPr="004239F5" w:rsidRDefault="004239F5" w:rsidP="004239F5">
            <w:pPr>
              <w:cnfStyle w:val="000000010000"/>
              <w:rPr>
                <w:lang w:val="en-US"/>
              </w:rPr>
            </w:pPr>
            <w:r w:rsidRPr="004239F5">
              <w:rPr>
                <w:lang w:val="en-US"/>
              </w:rPr>
              <w:t>Request (PRSC_IN030101UV)</w:t>
            </w:r>
          </w:p>
          <w:p w:rsidR="004239F5" w:rsidRPr="004239F5" w:rsidRDefault="004239F5" w:rsidP="004239F5">
            <w:pPr>
              <w:cnfStyle w:val="000000010000"/>
              <w:rPr>
                <w:lang w:val="en-US"/>
              </w:rPr>
            </w:pPr>
            <w:r w:rsidRPr="004239F5">
              <w:rPr>
                <w:lang w:val="en-US"/>
              </w:rPr>
              <w:t>Model: Slot Intent Create Request</w:t>
            </w:r>
          </w:p>
          <w:p w:rsidR="000E7205" w:rsidRPr="00E72B2A" w:rsidRDefault="004239F5" w:rsidP="004239F5">
            <w:pPr>
              <w:cnfStyle w:val="000000010000"/>
              <w:rPr>
                <w:lang w:val="en-US"/>
              </w:rPr>
            </w:pPr>
            <w:r w:rsidRPr="004239F5">
              <w:rPr>
                <w:lang w:val="en-US"/>
              </w:rPr>
              <w:t>PRSC_MT050101UV</w:t>
            </w:r>
          </w:p>
        </w:tc>
      </w:tr>
      <w:tr w:rsidR="000E7205" w:rsidRPr="00E72B2A" w:rsidTr="000E7205">
        <w:trPr>
          <w:cnfStyle w:val="000000100000"/>
        </w:trPr>
        <w:tc>
          <w:tcPr>
            <w:cnfStyle w:val="001000000000"/>
            <w:tcW w:w="3336" w:type="dxa"/>
          </w:tcPr>
          <w:p w:rsidR="000E7205" w:rsidRDefault="000E7205" w:rsidP="000E7205">
            <w:pPr>
              <w:rPr>
                <w:lang w:val="en-US"/>
              </w:rPr>
            </w:pPr>
          </w:p>
        </w:tc>
        <w:tc>
          <w:tcPr>
            <w:tcW w:w="3336" w:type="dxa"/>
          </w:tcPr>
          <w:p w:rsidR="000E7205" w:rsidRDefault="000E7205" w:rsidP="000E7205">
            <w:pPr>
              <w:cnfStyle w:val="000000100000"/>
              <w:rPr>
                <w:lang w:val="en-US"/>
              </w:rPr>
            </w:pPr>
            <w:r>
              <w:rPr>
                <w:lang w:val="en-US"/>
              </w:rPr>
              <w:t>P+F Slot GET</w:t>
            </w:r>
          </w:p>
        </w:tc>
        <w:tc>
          <w:tcPr>
            <w:tcW w:w="3336" w:type="dxa"/>
          </w:tcPr>
          <w:p w:rsidR="00204D22" w:rsidRPr="00204D22" w:rsidRDefault="00204D22" w:rsidP="00204D22">
            <w:pPr>
              <w:cnfStyle w:val="000000100000"/>
              <w:rPr>
                <w:lang w:val="en-US"/>
              </w:rPr>
            </w:pPr>
            <w:r w:rsidRPr="00204D22">
              <w:rPr>
                <w:lang w:val="en-US"/>
              </w:rPr>
              <w:t>ANSI/HL7 2.6-2007, Chapter 10 –</w:t>
            </w:r>
          </w:p>
          <w:p w:rsidR="000E7205" w:rsidRPr="00E72B2A" w:rsidRDefault="00204D22" w:rsidP="00204D22">
            <w:pPr>
              <w:cnfStyle w:val="000000100000"/>
              <w:rPr>
                <w:lang w:val="en-US"/>
              </w:rPr>
            </w:pPr>
            <w:r w:rsidRPr="00204D22">
              <w:rPr>
                <w:lang w:val="en-US"/>
              </w:rPr>
              <w:t>Scheduling</w:t>
            </w:r>
          </w:p>
        </w:tc>
      </w:tr>
      <w:tr w:rsidR="000E7205" w:rsidRPr="00E72B2A" w:rsidTr="000E7205">
        <w:trPr>
          <w:cnfStyle w:val="000000010000"/>
        </w:trPr>
        <w:tc>
          <w:tcPr>
            <w:cnfStyle w:val="001000000000"/>
            <w:tcW w:w="3336" w:type="dxa"/>
          </w:tcPr>
          <w:p w:rsidR="000E7205" w:rsidRDefault="000E7205" w:rsidP="000E7205">
            <w:pPr>
              <w:rPr>
                <w:lang w:val="en-US"/>
              </w:rPr>
            </w:pPr>
          </w:p>
        </w:tc>
        <w:tc>
          <w:tcPr>
            <w:tcW w:w="3336" w:type="dxa"/>
          </w:tcPr>
          <w:p w:rsidR="000E7205" w:rsidRDefault="000E7205" w:rsidP="000E7205">
            <w:pPr>
              <w:cnfStyle w:val="000000010000"/>
              <w:rPr>
                <w:lang w:val="en-US"/>
              </w:rPr>
            </w:pPr>
            <w:r>
              <w:rPr>
                <w:lang w:val="en-US"/>
              </w:rPr>
              <w:t>P+F Slot UPDATE</w:t>
            </w:r>
          </w:p>
        </w:tc>
        <w:tc>
          <w:tcPr>
            <w:tcW w:w="3336" w:type="dxa"/>
          </w:tcPr>
          <w:p w:rsidR="00B34567" w:rsidRPr="00B34567" w:rsidRDefault="00B34567" w:rsidP="00B34567">
            <w:pPr>
              <w:cnfStyle w:val="000000010000"/>
              <w:rPr>
                <w:lang w:val="en-US"/>
              </w:rPr>
            </w:pPr>
            <w:r w:rsidRPr="00B34567">
              <w:rPr>
                <w:lang w:val="en-US"/>
              </w:rPr>
              <w:t>HL7 V3 SC, R2, 2007Sep Ballot</w:t>
            </w:r>
          </w:p>
          <w:p w:rsidR="00B34567" w:rsidRPr="00B34567" w:rsidRDefault="00B34567" w:rsidP="00B34567">
            <w:pPr>
              <w:cnfStyle w:val="000000010000"/>
              <w:rPr>
                <w:lang w:val="en-US"/>
              </w:rPr>
            </w:pPr>
            <w:r w:rsidRPr="00B34567">
              <w:rPr>
                <w:lang w:val="en-US"/>
              </w:rPr>
              <w:t>Interaction: Slot Status Revise Request</w:t>
            </w:r>
          </w:p>
          <w:p w:rsidR="00B34567" w:rsidRPr="00B34567" w:rsidRDefault="00B34567" w:rsidP="00B34567">
            <w:pPr>
              <w:cnfStyle w:val="000000010000"/>
              <w:rPr>
                <w:lang w:val="en-US"/>
              </w:rPr>
            </w:pPr>
            <w:r w:rsidRPr="00B34567">
              <w:rPr>
                <w:lang w:val="en-US"/>
              </w:rPr>
              <w:t>(PRSC_IN020301UV)</w:t>
            </w:r>
          </w:p>
          <w:p w:rsidR="00B34567" w:rsidRPr="00B34567" w:rsidRDefault="00B34567" w:rsidP="00B34567">
            <w:pPr>
              <w:cnfStyle w:val="000000010000"/>
              <w:rPr>
                <w:lang w:val="en-US"/>
              </w:rPr>
            </w:pPr>
            <w:r w:rsidRPr="00B34567">
              <w:rPr>
                <w:lang w:val="en-US"/>
              </w:rPr>
              <w:lastRenderedPageBreak/>
              <w:t>Model: Slot Intent Revise</w:t>
            </w:r>
          </w:p>
          <w:p w:rsidR="000E7205" w:rsidRPr="00E72B2A" w:rsidRDefault="00B34567" w:rsidP="00B34567">
            <w:pPr>
              <w:cnfStyle w:val="000000010000"/>
              <w:rPr>
                <w:lang w:val="en-US"/>
              </w:rPr>
            </w:pPr>
            <w:r w:rsidRPr="00B34567">
              <w:rPr>
                <w:lang w:val="en-US"/>
              </w:rPr>
              <w:t>PRSC_MT040101UV</w:t>
            </w:r>
          </w:p>
        </w:tc>
      </w:tr>
      <w:tr w:rsidR="009E7969" w:rsidRPr="00E72B2A" w:rsidTr="000E7205">
        <w:trPr>
          <w:cnfStyle w:val="000000100000"/>
        </w:trPr>
        <w:tc>
          <w:tcPr>
            <w:cnfStyle w:val="001000000000"/>
            <w:tcW w:w="3336" w:type="dxa"/>
          </w:tcPr>
          <w:p w:rsidR="009E7969" w:rsidRDefault="009E7969" w:rsidP="000E7205">
            <w:pPr>
              <w:rPr>
                <w:lang w:val="en-US"/>
              </w:rPr>
            </w:pPr>
            <w:r>
              <w:rPr>
                <w:lang w:val="en-US"/>
              </w:rPr>
              <w:lastRenderedPageBreak/>
              <w:t>ILR Query Client</w:t>
            </w:r>
          </w:p>
          <w:p w:rsidR="005C17D6" w:rsidRDefault="005C17D6" w:rsidP="000E7205">
            <w:pPr>
              <w:rPr>
                <w:lang w:val="en-US"/>
              </w:rPr>
            </w:pPr>
            <w:r>
              <w:rPr>
                <w:lang w:val="en-US"/>
              </w:rPr>
              <w:t>ILR Query Server</w:t>
            </w:r>
          </w:p>
        </w:tc>
        <w:tc>
          <w:tcPr>
            <w:tcW w:w="3336" w:type="dxa"/>
          </w:tcPr>
          <w:p w:rsidR="009E7969" w:rsidRPr="00E72B2A" w:rsidRDefault="009E7969" w:rsidP="009E7969">
            <w:pPr>
              <w:cnfStyle w:val="000000100000"/>
              <w:rPr>
                <w:lang w:val="en-US"/>
              </w:rPr>
            </w:pPr>
            <w:r>
              <w:rPr>
                <w:lang w:val="en-US"/>
              </w:rPr>
              <w:t>Facility Registry LIST</w:t>
            </w:r>
          </w:p>
        </w:tc>
        <w:tc>
          <w:tcPr>
            <w:tcW w:w="3336" w:type="dxa"/>
          </w:tcPr>
          <w:p w:rsidR="009E7969" w:rsidRDefault="009E7969" w:rsidP="009E7969">
            <w:pPr>
              <w:cnfStyle w:val="000000100000"/>
              <w:rPr>
                <w:lang w:val="en-US"/>
              </w:rPr>
            </w:pPr>
            <w:r>
              <w:rPr>
                <w:lang w:val="en-US"/>
              </w:rPr>
              <w:t xml:space="preserve">HL7v3 Location Summary Query </w:t>
            </w:r>
          </w:p>
          <w:p w:rsidR="009E7969" w:rsidRPr="00E72B2A" w:rsidRDefault="009E7969" w:rsidP="009E7969">
            <w:pPr>
              <w:cnfStyle w:val="000000100000"/>
              <w:rPr>
                <w:lang w:val="en-US"/>
              </w:rPr>
            </w:pPr>
            <w:r>
              <w:rPr>
                <w:lang w:val="en-US"/>
              </w:rPr>
              <w:t>(</w:t>
            </w:r>
            <w:r w:rsidRPr="009E7969">
              <w:rPr>
                <w:lang w:val="en-US"/>
              </w:rPr>
              <w:t>PRLO_IN202010CA</w:t>
            </w:r>
            <w:r>
              <w:rPr>
                <w:lang w:val="en-US"/>
              </w:rPr>
              <w:t>)</w:t>
            </w:r>
          </w:p>
        </w:tc>
      </w:tr>
      <w:tr w:rsidR="000E7205" w:rsidRPr="00E72B2A" w:rsidTr="000E7205">
        <w:trPr>
          <w:cnfStyle w:val="000000010000"/>
        </w:trPr>
        <w:tc>
          <w:tcPr>
            <w:cnfStyle w:val="001000000000"/>
            <w:tcW w:w="3336" w:type="dxa"/>
          </w:tcPr>
          <w:p w:rsidR="000E7205" w:rsidRDefault="000E7205" w:rsidP="000E7205">
            <w:pPr>
              <w:rPr>
                <w:lang w:val="en-US"/>
              </w:rPr>
            </w:pPr>
          </w:p>
        </w:tc>
        <w:tc>
          <w:tcPr>
            <w:tcW w:w="3336" w:type="dxa"/>
          </w:tcPr>
          <w:p w:rsidR="000E7205" w:rsidRDefault="009E7969" w:rsidP="000E7205">
            <w:pPr>
              <w:cnfStyle w:val="000000010000"/>
              <w:rPr>
                <w:lang w:val="en-US"/>
              </w:rPr>
            </w:pPr>
            <w:r>
              <w:rPr>
                <w:lang w:val="en-US"/>
              </w:rPr>
              <w:t>Resource Registry LIST</w:t>
            </w:r>
          </w:p>
        </w:tc>
        <w:tc>
          <w:tcPr>
            <w:tcW w:w="3336" w:type="dxa"/>
          </w:tcPr>
          <w:p w:rsidR="000E7205" w:rsidRPr="00E72B2A" w:rsidRDefault="000E7205" w:rsidP="000E7205">
            <w:pPr>
              <w:cnfStyle w:val="000000010000"/>
              <w:rPr>
                <w:lang w:val="en-US"/>
              </w:rPr>
            </w:pPr>
          </w:p>
        </w:tc>
      </w:tr>
      <w:tr w:rsidR="000E7205" w:rsidRPr="00E72B2A" w:rsidTr="000E7205">
        <w:trPr>
          <w:cnfStyle w:val="000000100000"/>
        </w:trPr>
        <w:tc>
          <w:tcPr>
            <w:cnfStyle w:val="001000000000"/>
            <w:tcW w:w="3336" w:type="dxa"/>
          </w:tcPr>
          <w:p w:rsidR="000E7205" w:rsidRDefault="000E7205" w:rsidP="000E7205">
            <w:pPr>
              <w:rPr>
                <w:lang w:val="en-US"/>
              </w:rPr>
            </w:pPr>
          </w:p>
        </w:tc>
        <w:tc>
          <w:tcPr>
            <w:tcW w:w="3336" w:type="dxa"/>
          </w:tcPr>
          <w:p w:rsidR="000E7205" w:rsidRDefault="009E7969" w:rsidP="000E7205">
            <w:pPr>
              <w:cnfStyle w:val="000000100000"/>
              <w:rPr>
                <w:lang w:val="en-US"/>
              </w:rPr>
            </w:pPr>
            <w:r>
              <w:rPr>
                <w:lang w:val="en-US"/>
              </w:rPr>
              <w:t>Provider Registry LIST</w:t>
            </w:r>
          </w:p>
        </w:tc>
        <w:tc>
          <w:tcPr>
            <w:tcW w:w="3336" w:type="dxa"/>
          </w:tcPr>
          <w:p w:rsidR="005C17D6" w:rsidRPr="00B34567" w:rsidRDefault="005C17D6" w:rsidP="005C17D6">
            <w:pPr>
              <w:cnfStyle w:val="000000100000"/>
              <w:rPr>
                <w:lang w:val="en-US"/>
              </w:rPr>
            </w:pPr>
            <w:r w:rsidRPr="00B34567">
              <w:rPr>
                <w:lang w:val="en-US"/>
              </w:rPr>
              <w:t>ANSI/HL7 V3 PM, R1-2005 HL7</w:t>
            </w:r>
          </w:p>
          <w:p w:rsidR="005C17D6" w:rsidRPr="00B34567" w:rsidRDefault="005C17D6" w:rsidP="005C17D6">
            <w:pPr>
              <w:cnfStyle w:val="000000100000"/>
              <w:rPr>
                <w:lang w:val="en-US"/>
              </w:rPr>
            </w:pPr>
            <w:r w:rsidRPr="00B34567">
              <w:rPr>
                <w:lang w:val="en-US"/>
              </w:rPr>
              <w:t>Interaction: Provider Details Query</w:t>
            </w:r>
          </w:p>
          <w:p w:rsidR="000E7205" w:rsidRDefault="005C17D6" w:rsidP="005C17D6">
            <w:pPr>
              <w:cnfStyle w:val="000000100000"/>
              <w:rPr>
                <w:lang w:val="en-US"/>
              </w:rPr>
            </w:pPr>
            <w:r w:rsidRPr="00B34567">
              <w:rPr>
                <w:lang w:val="en-US"/>
              </w:rPr>
              <w:t>(PRPM_IN306010UV01)</w:t>
            </w:r>
          </w:p>
          <w:p w:rsidR="00377E24" w:rsidRPr="00E72B2A" w:rsidRDefault="00377E24" w:rsidP="005C17D6">
            <w:pPr>
              <w:cnfStyle w:val="000000100000"/>
              <w:rPr>
                <w:lang w:val="en-US"/>
              </w:rPr>
            </w:pPr>
            <w:r>
              <w:rPr>
                <w:lang w:val="en-US"/>
              </w:rPr>
              <w:t>IHE PWP and HPD profiles</w:t>
            </w:r>
          </w:p>
        </w:tc>
      </w:tr>
      <w:tr w:rsidR="009E7969" w:rsidRPr="00E72B2A" w:rsidTr="000E7205">
        <w:trPr>
          <w:cnfStyle w:val="000000010000"/>
        </w:trPr>
        <w:tc>
          <w:tcPr>
            <w:cnfStyle w:val="001000000000"/>
            <w:tcW w:w="3336" w:type="dxa"/>
          </w:tcPr>
          <w:p w:rsidR="009E7969" w:rsidRDefault="009E7969" w:rsidP="000E7205">
            <w:pPr>
              <w:rPr>
                <w:lang w:val="en-US"/>
              </w:rPr>
            </w:pPr>
          </w:p>
        </w:tc>
        <w:tc>
          <w:tcPr>
            <w:tcW w:w="3336" w:type="dxa"/>
          </w:tcPr>
          <w:p w:rsidR="009E7969" w:rsidRDefault="009E7969" w:rsidP="000E7205">
            <w:pPr>
              <w:cnfStyle w:val="000000010000"/>
              <w:rPr>
                <w:lang w:val="en-US"/>
              </w:rPr>
            </w:pPr>
            <w:r>
              <w:rPr>
                <w:lang w:val="en-US"/>
              </w:rPr>
              <w:t>Organization Registry LIST</w:t>
            </w:r>
          </w:p>
        </w:tc>
        <w:tc>
          <w:tcPr>
            <w:tcW w:w="3336" w:type="dxa"/>
          </w:tcPr>
          <w:p w:rsidR="005C17D6" w:rsidRPr="00B34567" w:rsidRDefault="005C17D6" w:rsidP="005C17D6">
            <w:pPr>
              <w:cnfStyle w:val="000000010000"/>
              <w:rPr>
                <w:lang w:val="en-US"/>
              </w:rPr>
            </w:pPr>
            <w:r w:rsidRPr="00B34567">
              <w:rPr>
                <w:lang w:val="en-US"/>
              </w:rPr>
              <w:t>ANSI/HL7 V3 PM, R1-2005 HL7</w:t>
            </w:r>
          </w:p>
          <w:p w:rsidR="005C17D6" w:rsidRPr="00B34567" w:rsidRDefault="005C17D6" w:rsidP="005C17D6">
            <w:pPr>
              <w:cnfStyle w:val="000000010000"/>
              <w:rPr>
                <w:lang w:val="en-US"/>
              </w:rPr>
            </w:pPr>
            <w:r w:rsidRPr="00B34567">
              <w:rPr>
                <w:lang w:val="en-US"/>
              </w:rPr>
              <w:t>Interaction: Organization Detail</w:t>
            </w:r>
          </w:p>
          <w:p w:rsidR="009E7969" w:rsidRDefault="005C17D6" w:rsidP="005C17D6">
            <w:pPr>
              <w:cnfStyle w:val="000000010000"/>
              <w:rPr>
                <w:lang w:val="en-US"/>
              </w:rPr>
            </w:pPr>
            <w:r w:rsidRPr="00B34567">
              <w:rPr>
                <w:lang w:val="en-US"/>
              </w:rPr>
              <w:t>Query (PRPM_IN406010UV01)</w:t>
            </w:r>
          </w:p>
          <w:p w:rsidR="00377E24" w:rsidRPr="00E72B2A" w:rsidRDefault="00377E24" w:rsidP="005C17D6">
            <w:pPr>
              <w:cnfStyle w:val="000000010000"/>
              <w:rPr>
                <w:lang w:val="en-US"/>
              </w:rPr>
            </w:pPr>
            <w:r>
              <w:rPr>
                <w:lang w:val="en-US"/>
              </w:rPr>
              <w:t>IHE HPD profile</w:t>
            </w:r>
          </w:p>
        </w:tc>
      </w:tr>
      <w:tr w:rsidR="009E7969" w:rsidRPr="00E72B2A" w:rsidTr="000E7205">
        <w:trPr>
          <w:cnfStyle w:val="000000100000"/>
        </w:trPr>
        <w:tc>
          <w:tcPr>
            <w:cnfStyle w:val="001000000000"/>
            <w:tcW w:w="3336" w:type="dxa"/>
          </w:tcPr>
          <w:p w:rsidR="009E7969" w:rsidRDefault="009E7969" w:rsidP="000E7205">
            <w:pPr>
              <w:rPr>
                <w:lang w:val="en-US"/>
              </w:rPr>
            </w:pPr>
          </w:p>
        </w:tc>
        <w:tc>
          <w:tcPr>
            <w:tcW w:w="3336" w:type="dxa"/>
          </w:tcPr>
          <w:p w:rsidR="009E7969" w:rsidRDefault="009E7969" w:rsidP="009E7969">
            <w:pPr>
              <w:cnfStyle w:val="000000100000"/>
              <w:rPr>
                <w:lang w:val="en-US"/>
              </w:rPr>
            </w:pPr>
            <w:r>
              <w:rPr>
                <w:lang w:val="en-US"/>
              </w:rPr>
              <w:t>Resource + Facility LIST</w:t>
            </w:r>
          </w:p>
        </w:tc>
        <w:tc>
          <w:tcPr>
            <w:tcW w:w="3336" w:type="dxa"/>
          </w:tcPr>
          <w:p w:rsidR="009E7969" w:rsidRPr="00E72B2A" w:rsidRDefault="009E7969" w:rsidP="000E7205">
            <w:pPr>
              <w:cnfStyle w:val="000000100000"/>
              <w:rPr>
                <w:lang w:val="en-US"/>
              </w:rPr>
            </w:pPr>
          </w:p>
        </w:tc>
      </w:tr>
      <w:tr w:rsidR="009E7969" w:rsidRPr="00E72B2A" w:rsidTr="000E7205">
        <w:trPr>
          <w:cnfStyle w:val="000000010000"/>
        </w:trPr>
        <w:tc>
          <w:tcPr>
            <w:cnfStyle w:val="001000000000"/>
            <w:tcW w:w="3336" w:type="dxa"/>
          </w:tcPr>
          <w:p w:rsidR="009E7969" w:rsidRDefault="009E7969" w:rsidP="000E7205">
            <w:pPr>
              <w:rPr>
                <w:lang w:val="en-US"/>
              </w:rPr>
            </w:pPr>
          </w:p>
        </w:tc>
        <w:tc>
          <w:tcPr>
            <w:tcW w:w="3336" w:type="dxa"/>
          </w:tcPr>
          <w:p w:rsidR="009E7969" w:rsidRDefault="009E7969" w:rsidP="009E7969">
            <w:pPr>
              <w:cnfStyle w:val="000000010000"/>
              <w:rPr>
                <w:lang w:val="en-US"/>
              </w:rPr>
            </w:pPr>
            <w:r>
              <w:rPr>
                <w:lang w:val="en-US"/>
              </w:rPr>
              <w:t>Provider + Facility LIST</w:t>
            </w:r>
          </w:p>
        </w:tc>
        <w:tc>
          <w:tcPr>
            <w:tcW w:w="3336" w:type="dxa"/>
          </w:tcPr>
          <w:p w:rsidR="005C17D6" w:rsidRPr="00B34567" w:rsidRDefault="005C17D6" w:rsidP="005C17D6">
            <w:pPr>
              <w:cnfStyle w:val="000000010000"/>
              <w:rPr>
                <w:lang w:val="en-US"/>
              </w:rPr>
            </w:pPr>
            <w:r w:rsidRPr="00B34567">
              <w:rPr>
                <w:lang w:val="en-US"/>
              </w:rPr>
              <w:t>ANSI/HL7 V3 PM, R1-2005 HL7</w:t>
            </w:r>
          </w:p>
          <w:p w:rsidR="005C17D6" w:rsidRPr="00B34567" w:rsidRDefault="005C17D6" w:rsidP="005C17D6">
            <w:pPr>
              <w:cnfStyle w:val="000000010000"/>
              <w:rPr>
                <w:lang w:val="en-US"/>
              </w:rPr>
            </w:pPr>
            <w:r w:rsidRPr="00B34567">
              <w:rPr>
                <w:lang w:val="en-US"/>
              </w:rPr>
              <w:t>Interaction: Provider Details Query</w:t>
            </w:r>
          </w:p>
          <w:p w:rsidR="009E7969" w:rsidRPr="00E72B2A" w:rsidRDefault="005C17D6" w:rsidP="005C17D6">
            <w:pPr>
              <w:cnfStyle w:val="000000010000"/>
              <w:rPr>
                <w:lang w:val="en-US"/>
              </w:rPr>
            </w:pPr>
            <w:r w:rsidRPr="00B34567">
              <w:rPr>
                <w:lang w:val="en-US"/>
              </w:rPr>
              <w:t>(PRPM_IN306010UV01)</w:t>
            </w:r>
          </w:p>
        </w:tc>
      </w:tr>
      <w:tr w:rsidR="009E7969" w:rsidRPr="00E72B2A" w:rsidTr="000E7205">
        <w:trPr>
          <w:cnfStyle w:val="000000100000"/>
        </w:trPr>
        <w:tc>
          <w:tcPr>
            <w:cnfStyle w:val="001000000000"/>
            <w:tcW w:w="3336" w:type="dxa"/>
          </w:tcPr>
          <w:p w:rsidR="009E7969" w:rsidRDefault="009E7969" w:rsidP="000E7205">
            <w:pPr>
              <w:rPr>
                <w:lang w:val="en-US"/>
              </w:rPr>
            </w:pPr>
          </w:p>
        </w:tc>
        <w:tc>
          <w:tcPr>
            <w:tcW w:w="3336" w:type="dxa"/>
          </w:tcPr>
          <w:p w:rsidR="009E7969" w:rsidRDefault="009E7969" w:rsidP="009E7969">
            <w:pPr>
              <w:cnfStyle w:val="000000100000"/>
              <w:rPr>
                <w:lang w:val="en-US"/>
              </w:rPr>
            </w:pPr>
            <w:r>
              <w:rPr>
                <w:lang w:val="en-US"/>
              </w:rPr>
              <w:t>Organization + Facility LIST</w:t>
            </w:r>
          </w:p>
        </w:tc>
        <w:tc>
          <w:tcPr>
            <w:tcW w:w="3336" w:type="dxa"/>
          </w:tcPr>
          <w:p w:rsidR="005C17D6" w:rsidRPr="00B34567" w:rsidRDefault="005C17D6" w:rsidP="005C17D6">
            <w:pPr>
              <w:cnfStyle w:val="000000100000"/>
              <w:rPr>
                <w:lang w:val="en-US"/>
              </w:rPr>
            </w:pPr>
            <w:r w:rsidRPr="00B34567">
              <w:rPr>
                <w:lang w:val="en-US"/>
              </w:rPr>
              <w:t>ANSI/HL7 V3 PM, R1-2005 HL7</w:t>
            </w:r>
          </w:p>
          <w:p w:rsidR="005C17D6" w:rsidRPr="00B34567" w:rsidRDefault="005C17D6" w:rsidP="005C17D6">
            <w:pPr>
              <w:cnfStyle w:val="000000100000"/>
              <w:rPr>
                <w:lang w:val="en-US"/>
              </w:rPr>
            </w:pPr>
            <w:r w:rsidRPr="00B34567">
              <w:rPr>
                <w:lang w:val="en-US"/>
              </w:rPr>
              <w:t>Interaction: Organization Detail</w:t>
            </w:r>
          </w:p>
          <w:p w:rsidR="009E7969" w:rsidRPr="00E72B2A" w:rsidRDefault="005C17D6" w:rsidP="005C17D6">
            <w:pPr>
              <w:cnfStyle w:val="000000100000"/>
              <w:rPr>
                <w:lang w:val="en-US"/>
              </w:rPr>
            </w:pPr>
            <w:r w:rsidRPr="00B34567">
              <w:rPr>
                <w:lang w:val="en-US"/>
              </w:rPr>
              <w:t>Query (PRPM_IN406010UV01)</w:t>
            </w:r>
          </w:p>
        </w:tc>
      </w:tr>
      <w:tr w:rsidR="009E7969" w:rsidRPr="00E72B2A" w:rsidTr="000E7205">
        <w:trPr>
          <w:cnfStyle w:val="000000010000"/>
        </w:trPr>
        <w:tc>
          <w:tcPr>
            <w:cnfStyle w:val="001000000000"/>
            <w:tcW w:w="3336" w:type="dxa"/>
          </w:tcPr>
          <w:p w:rsidR="009E7969" w:rsidRDefault="009E7969" w:rsidP="000E7205">
            <w:pPr>
              <w:rPr>
                <w:lang w:val="en-US"/>
              </w:rPr>
            </w:pPr>
          </w:p>
        </w:tc>
        <w:tc>
          <w:tcPr>
            <w:tcW w:w="3336" w:type="dxa"/>
          </w:tcPr>
          <w:p w:rsidR="009E7969" w:rsidRDefault="005C17D6" w:rsidP="009E7969">
            <w:pPr>
              <w:cnfStyle w:val="000000010000"/>
              <w:rPr>
                <w:lang w:val="en-US"/>
              </w:rPr>
            </w:pPr>
            <w:r>
              <w:rPr>
                <w:lang w:val="en-US"/>
              </w:rPr>
              <w:t>Provider + Organization LIST</w:t>
            </w:r>
          </w:p>
        </w:tc>
        <w:tc>
          <w:tcPr>
            <w:tcW w:w="3336" w:type="dxa"/>
          </w:tcPr>
          <w:p w:rsidR="005C17D6" w:rsidRPr="00B34567" w:rsidRDefault="005C17D6" w:rsidP="005C17D6">
            <w:pPr>
              <w:cnfStyle w:val="000000010000"/>
              <w:rPr>
                <w:lang w:val="en-US"/>
              </w:rPr>
            </w:pPr>
            <w:r w:rsidRPr="00B34567">
              <w:rPr>
                <w:lang w:val="en-US"/>
              </w:rPr>
              <w:t>ANSI/HL7 V3 PM, R1-2005 HL7</w:t>
            </w:r>
          </w:p>
          <w:p w:rsidR="005C17D6" w:rsidRPr="00B34567" w:rsidRDefault="005C17D6" w:rsidP="005C17D6">
            <w:pPr>
              <w:cnfStyle w:val="000000010000"/>
              <w:rPr>
                <w:lang w:val="en-US"/>
              </w:rPr>
            </w:pPr>
            <w:r w:rsidRPr="00B34567">
              <w:rPr>
                <w:lang w:val="en-US"/>
              </w:rPr>
              <w:t>Interaction: Provider Details Query</w:t>
            </w:r>
          </w:p>
          <w:p w:rsidR="009E7969" w:rsidRDefault="005C17D6" w:rsidP="005C17D6">
            <w:pPr>
              <w:cnfStyle w:val="000000010000"/>
              <w:rPr>
                <w:lang w:val="en-US"/>
              </w:rPr>
            </w:pPr>
            <w:r w:rsidRPr="00B34567">
              <w:rPr>
                <w:lang w:val="en-US"/>
              </w:rPr>
              <w:t>(PRPM_IN306010UV01)</w:t>
            </w:r>
          </w:p>
          <w:p w:rsidR="00377E24" w:rsidRPr="00E72B2A" w:rsidRDefault="00377E24" w:rsidP="005C17D6">
            <w:pPr>
              <w:cnfStyle w:val="000000010000"/>
              <w:rPr>
                <w:lang w:val="en-US"/>
              </w:rPr>
            </w:pPr>
            <w:r>
              <w:rPr>
                <w:lang w:val="en-US"/>
              </w:rPr>
              <w:t>IHE HPD profile</w:t>
            </w:r>
          </w:p>
        </w:tc>
      </w:tr>
      <w:tr w:rsidR="00891D9D" w:rsidRPr="00E72B2A" w:rsidTr="000E7205">
        <w:trPr>
          <w:cnfStyle w:val="000000100000"/>
        </w:trPr>
        <w:tc>
          <w:tcPr>
            <w:cnfStyle w:val="001000000000"/>
            <w:tcW w:w="3336" w:type="dxa"/>
          </w:tcPr>
          <w:p w:rsidR="00891D9D" w:rsidRDefault="00891D9D" w:rsidP="000E7205">
            <w:pPr>
              <w:rPr>
                <w:lang w:val="en-US"/>
              </w:rPr>
            </w:pPr>
          </w:p>
        </w:tc>
        <w:tc>
          <w:tcPr>
            <w:tcW w:w="3336" w:type="dxa"/>
          </w:tcPr>
          <w:p w:rsidR="00891D9D" w:rsidRDefault="00891D9D" w:rsidP="00891D9D">
            <w:pPr>
              <w:cnfStyle w:val="000000100000"/>
              <w:rPr>
                <w:lang w:val="en-US"/>
              </w:rPr>
            </w:pPr>
            <w:r>
              <w:rPr>
                <w:lang w:val="en-US"/>
              </w:rPr>
              <w:t>Provider Slot LIST</w:t>
            </w:r>
          </w:p>
        </w:tc>
        <w:tc>
          <w:tcPr>
            <w:tcW w:w="3336" w:type="dxa"/>
          </w:tcPr>
          <w:p w:rsidR="00891D9D" w:rsidRPr="00204D22" w:rsidRDefault="00891D9D" w:rsidP="00891D9D">
            <w:pPr>
              <w:cnfStyle w:val="000000100000"/>
              <w:rPr>
                <w:lang w:val="en-US"/>
              </w:rPr>
            </w:pPr>
            <w:r w:rsidRPr="00204D22">
              <w:rPr>
                <w:lang w:val="en-US"/>
              </w:rPr>
              <w:t>ANSI/HL7 2.6-2007, Chapter 10 –</w:t>
            </w:r>
          </w:p>
          <w:p w:rsidR="00891D9D" w:rsidRPr="00204D22" w:rsidRDefault="00891D9D" w:rsidP="00891D9D">
            <w:pPr>
              <w:cnfStyle w:val="000000100000"/>
              <w:rPr>
                <w:lang w:val="en-US"/>
              </w:rPr>
            </w:pPr>
            <w:r w:rsidRPr="00204D22">
              <w:rPr>
                <w:lang w:val="en-US"/>
              </w:rPr>
              <w:t>Scheduling</w:t>
            </w:r>
          </w:p>
        </w:tc>
      </w:tr>
      <w:tr w:rsidR="00891D9D" w:rsidRPr="00E72B2A" w:rsidTr="000E7205">
        <w:trPr>
          <w:cnfStyle w:val="000000010000"/>
        </w:trPr>
        <w:tc>
          <w:tcPr>
            <w:cnfStyle w:val="001000000000"/>
            <w:tcW w:w="3336" w:type="dxa"/>
          </w:tcPr>
          <w:p w:rsidR="00891D9D" w:rsidRDefault="00891D9D" w:rsidP="000E7205">
            <w:pPr>
              <w:rPr>
                <w:lang w:val="en-US"/>
              </w:rPr>
            </w:pPr>
          </w:p>
        </w:tc>
        <w:tc>
          <w:tcPr>
            <w:tcW w:w="3336" w:type="dxa"/>
          </w:tcPr>
          <w:p w:rsidR="00891D9D" w:rsidRDefault="00891D9D" w:rsidP="009E7969">
            <w:pPr>
              <w:cnfStyle w:val="000000010000"/>
              <w:rPr>
                <w:lang w:val="en-US"/>
              </w:rPr>
            </w:pPr>
            <w:r>
              <w:rPr>
                <w:lang w:val="en-US"/>
              </w:rPr>
              <w:t>Resource Slot LIST</w:t>
            </w:r>
          </w:p>
        </w:tc>
        <w:tc>
          <w:tcPr>
            <w:tcW w:w="3336" w:type="dxa"/>
          </w:tcPr>
          <w:p w:rsidR="00891D9D" w:rsidRPr="00204D22" w:rsidRDefault="00891D9D" w:rsidP="00891D9D">
            <w:pPr>
              <w:cnfStyle w:val="000000010000"/>
              <w:rPr>
                <w:lang w:val="en-US"/>
              </w:rPr>
            </w:pPr>
            <w:r w:rsidRPr="00204D22">
              <w:rPr>
                <w:lang w:val="en-US"/>
              </w:rPr>
              <w:t>ANSI/HL7 2.6-2007, Chapter 10 –</w:t>
            </w:r>
          </w:p>
          <w:p w:rsidR="00891D9D" w:rsidRPr="00204D22" w:rsidRDefault="00891D9D" w:rsidP="00891D9D">
            <w:pPr>
              <w:cnfStyle w:val="000000010000"/>
              <w:rPr>
                <w:lang w:val="en-US"/>
              </w:rPr>
            </w:pPr>
            <w:r w:rsidRPr="00204D22">
              <w:rPr>
                <w:lang w:val="en-US"/>
              </w:rPr>
              <w:t>Scheduling</w:t>
            </w:r>
          </w:p>
        </w:tc>
      </w:tr>
      <w:tr w:rsidR="00891D9D" w:rsidRPr="00E72B2A" w:rsidTr="000E7205">
        <w:trPr>
          <w:cnfStyle w:val="000000100000"/>
        </w:trPr>
        <w:tc>
          <w:tcPr>
            <w:cnfStyle w:val="001000000000"/>
            <w:tcW w:w="3336" w:type="dxa"/>
          </w:tcPr>
          <w:p w:rsidR="00891D9D" w:rsidRDefault="00891D9D" w:rsidP="000E7205">
            <w:pPr>
              <w:rPr>
                <w:lang w:val="en-US"/>
              </w:rPr>
            </w:pPr>
          </w:p>
        </w:tc>
        <w:tc>
          <w:tcPr>
            <w:tcW w:w="3336" w:type="dxa"/>
          </w:tcPr>
          <w:p w:rsidR="00891D9D" w:rsidRDefault="00891D9D" w:rsidP="009E7969">
            <w:pPr>
              <w:cnfStyle w:val="000000100000"/>
              <w:rPr>
                <w:lang w:val="en-US"/>
              </w:rPr>
            </w:pPr>
            <w:r>
              <w:rPr>
                <w:lang w:val="en-US"/>
              </w:rPr>
              <w:t>Facility Slot LIST</w:t>
            </w:r>
          </w:p>
        </w:tc>
        <w:tc>
          <w:tcPr>
            <w:tcW w:w="3336" w:type="dxa"/>
          </w:tcPr>
          <w:p w:rsidR="00891D9D" w:rsidRPr="00204D22" w:rsidRDefault="00891D9D" w:rsidP="00891D9D">
            <w:pPr>
              <w:cnfStyle w:val="000000100000"/>
              <w:rPr>
                <w:lang w:val="en-US"/>
              </w:rPr>
            </w:pPr>
            <w:r w:rsidRPr="00204D22">
              <w:rPr>
                <w:lang w:val="en-US"/>
              </w:rPr>
              <w:t>ANSI/HL7 2.6-2007, Chapter 10 –</w:t>
            </w:r>
          </w:p>
          <w:p w:rsidR="00891D9D" w:rsidRPr="00204D22" w:rsidRDefault="00891D9D" w:rsidP="00891D9D">
            <w:pPr>
              <w:cnfStyle w:val="000000100000"/>
              <w:rPr>
                <w:lang w:val="en-US"/>
              </w:rPr>
            </w:pPr>
            <w:r w:rsidRPr="00204D22">
              <w:rPr>
                <w:lang w:val="en-US"/>
              </w:rPr>
              <w:t>Scheduling</w:t>
            </w:r>
          </w:p>
        </w:tc>
      </w:tr>
      <w:tr w:rsidR="005C17D6" w:rsidRPr="00E72B2A" w:rsidTr="000E7205">
        <w:trPr>
          <w:cnfStyle w:val="000000010000"/>
        </w:trPr>
        <w:tc>
          <w:tcPr>
            <w:cnfStyle w:val="001000000000"/>
            <w:tcW w:w="3336" w:type="dxa"/>
          </w:tcPr>
          <w:p w:rsidR="005C17D6" w:rsidRDefault="005C17D6" w:rsidP="000E7205">
            <w:pPr>
              <w:rPr>
                <w:lang w:val="en-US"/>
              </w:rPr>
            </w:pPr>
          </w:p>
        </w:tc>
        <w:tc>
          <w:tcPr>
            <w:tcW w:w="3336" w:type="dxa"/>
          </w:tcPr>
          <w:p w:rsidR="005C17D6" w:rsidRDefault="005C17D6" w:rsidP="009E7969">
            <w:pPr>
              <w:cnfStyle w:val="000000010000"/>
              <w:rPr>
                <w:lang w:val="en-US"/>
              </w:rPr>
            </w:pPr>
            <w:r>
              <w:rPr>
                <w:lang w:val="en-US"/>
              </w:rPr>
              <w:t>R+F Slot LIST</w:t>
            </w:r>
          </w:p>
        </w:tc>
        <w:tc>
          <w:tcPr>
            <w:tcW w:w="3336" w:type="dxa"/>
          </w:tcPr>
          <w:p w:rsidR="005C17D6" w:rsidRPr="00204D22" w:rsidRDefault="005C17D6" w:rsidP="005C17D6">
            <w:pPr>
              <w:cnfStyle w:val="000000010000"/>
              <w:rPr>
                <w:lang w:val="en-US"/>
              </w:rPr>
            </w:pPr>
            <w:r w:rsidRPr="00204D22">
              <w:rPr>
                <w:lang w:val="en-US"/>
              </w:rPr>
              <w:t>ANSI/HL7 2.6-2007, Chapter 10 –</w:t>
            </w:r>
          </w:p>
          <w:p w:rsidR="005C17D6" w:rsidRPr="00E72B2A" w:rsidRDefault="005C17D6" w:rsidP="005C17D6">
            <w:pPr>
              <w:cnfStyle w:val="000000010000"/>
              <w:rPr>
                <w:lang w:val="en-US"/>
              </w:rPr>
            </w:pPr>
            <w:r w:rsidRPr="00204D22">
              <w:rPr>
                <w:lang w:val="en-US"/>
              </w:rPr>
              <w:t>Scheduling</w:t>
            </w:r>
          </w:p>
        </w:tc>
      </w:tr>
      <w:tr w:rsidR="005C17D6" w:rsidRPr="00E72B2A" w:rsidTr="000E7205">
        <w:trPr>
          <w:cnfStyle w:val="000000100000"/>
        </w:trPr>
        <w:tc>
          <w:tcPr>
            <w:cnfStyle w:val="001000000000"/>
            <w:tcW w:w="3336" w:type="dxa"/>
          </w:tcPr>
          <w:p w:rsidR="005C17D6" w:rsidRDefault="005C17D6" w:rsidP="000E7205">
            <w:pPr>
              <w:rPr>
                <w:lang w:val="en-US"/>
              </w:rPr>
            </w:pPr>
          </w:p>
        </w:tc>
        <w:tc>
          <w:tcPr>
            <w:tcW w:w="3336" w:type="dxa"/>
          </w:tcPr>
          <w:p w:rsidR="005C17D6" w:rsidRDefault="005C17D6" w:rsidP="009E7969">
            <w:pPr>
              <w:cnfStyle w:val="000000100000"/>
              <w:rPr>
                <w:lang w:val="en-US"/>
              </w:rPr>
            </w:pPr>
            <w:r>
              <w:rPr>
                <w:lang w:val="en-US"/>
              </w:rPr>
              <w:t>P+F Slot LIST</w:t>
            </w:r>
          </w:p>
        </w:tc>
        <w:tc>
          <w:tcPr>
            <w:tcW w:w="3336" w:type="dxa"/>
          </w:tcPr>
          <w:p w:rsidR="005C17D6" w:rsidRPr="00204D22" w:rsidRDefault="005C17D6" w:rsidP="005C17D6">
            <w:pPr>
              <w:cnfStyle w:val="000000100000"/>
              <w:rPr>
                <w:lang w:val="en-US"/>
              </w:rPr>
            </w:pPr>
            <w:r w:rsidRPr="00204D22">
              <w:rPr>
                <w:lang w:val="en-US"/>
              </w:rPr>
              <w:t>ANSI/HL7 2.6-2007, Chapter 10 –</w:t>
            </w:r>
          </w:p>
          <w:p w:rsidR="005C17D6" w:rsidRPr="00E72B2A" w:rsidRDefault="005C17D6" w:rsidP="005C17D6">
            <w:pPr>
              <w:cnfStyle w:val="000000100000"/>
              <w:rPr>
                <w:lang w:val="en-US"/>
              </w:rPr>
            </w:pPr>
            <w:r w:rsidRPr="00204D22">
              <w:rPr>
                <w:lang w:val="en-US"/>
              </w:rPr>
              <w:t>Scheduling</w:t>
            </w:r>
          </w:p>
        </w:tc>
      </w:tr>
      <w:tr w:rsidR="005C17D6" w:rsidRPr="00E72B2A" w:rsidTr="000E7205">
        <w:trPr>
          <w:cnfStyle w:val="000000010000"/>
        </w:trPr>
        <w:tc>
          <w:tcPr>
            <w:cnfStyle w:val="001000000000"/>
            <w:tcW w:w="3336" w:type="dxa"/>
          </w:tcPr>
          <w:p w:rsidR="005C17D6" w:rsidRDefault="005C17D6" w:rsidP="000E7205">
            <w:pPr>
              <w:rPr>
                <w:lang w:val="en-US"/>
              </w:rPr>
            </w:pPr>
          </w:p>
        </w:tc>
        <w:tc>
          <w:tcPr>
            <w:tcW w:w="3336" w:type="dxa"/>
          </w:tcPr>
          <w:p w:rsidR="005C17D6" w:rsidRDefault="005C17D6" w:rsidP="009E7969">
            <w:pPr>
              <w:cnfStyle w:val="000000010000"/>
              <w:rPr>
                <w:lang w:val="en-US"/>
              </w:rPr>
            </w:pPr>
            <w:r>
              <w:rPr>
                <w:lang w:val="en-US"/>
              </w:rPr>
              <w:t>P+R+F Slot LIST</w:t>
            </w:r>
          </w:p>
        </w:tc>
        <w:tc>
          <w:tcPr>
            <w:tcW w:w="3336" w:type="dxa"/>
          </w:tcPr>
          <w:p w:rsidR="005C17D6" w:rsidRPr="00204D22" w:rsidRDefault="005C17D6" w:rsidP="005C17D6">
            <w:pPr>
              <w:cnfStyle w:val="000000010000"/>
              <w:rPr>
                <w:lang w:val="en-US"/>
              </w:rPr>
            </w:pPr>
            <w:r w:rsidRPr="00204D22">
              <w:rPr>
                <w:lang w:val="en-US"/>
              </w:rPr>
              <w:t>ANSI/HL7 2.6-2007, Chapter 10 –</w:t>
            </w:r>
          </w:p>
          <w:p w:rsidR="005C17D6" w:rsidRPr="00E72B2A" w:rsidRDefault="005C17D6" w:rsidP="005C17D6">
            <w:pPr>
              <w:cnfStyle w:val="000000010000"/>
              <w:rPr>
                <w:lang w:val="en-US"/>
              </w:rPr>
            </w:pPr>
            <w:r w:rsidRPr="00204D22">
              <w:rPr>
                <w:lang w:val="en-US"/>
              </w:rPr>
              <w:t>Scheduling</w:t>
            </w:r>
          </w:p>
        </w:tc>
      </w:tr>
      <w:tr w:rsidR="00A17901" w:rsidRPr="00E72B2A" w:rsidTr="000E7205">
        <w:trPr>
          <w:cnfStyle w:val="000000100000"/>
        </w:trPr>
        <w:tc>
          <w:tcPr>
            <w:cnfStyle w:val="001000000000"/>
            <w:tcW w:w="3336" w:type="dxa"/>
          </w:tcPr>
          <w:p w:rsidR="00A17901" w:rsidRDefault="00DE7958" w:rsidP="000E7205">
            <w:pPr>
              <w:rPr>
                <w:lang w:val="en-US"/>
              </w:rPr>
            </w:pPr>
            <w:proofErr w:type="spellStart"/>
            <w:r>
              <w:rPr>
                <w:lang w:val="en-US"/>
              </w:rPr>
              <w:t>eRSS</w:t>
            </w:r>
            <w:proofErr w:type="spellEnd"/>
            <w:r>
              <w:rPr>
                <w:lang w:val="en-US"/>
              </w:rPr>
              <w:t xml:space="preserve"> </w:t>
            </w:r>
            <w:r w:rsidR="00A17901">
              <w:rPr>
                <w:lang w:val="en-US"/>
              </w:rPr>
              <w:t>Client</w:t>
            </w:r>
          </w:p>
          <w:p w:rsidR="00A17901" w:rsidRDefault="00DE7958" w:rsidP="000E7205">
            <w:pPr>
              <w:rPr>
                <w:lang w:val="en-US"/>
              </w:rPr>
            </w:pPr>
            <w:proofErr w:type="spellStart"/>
            <w:r>
              <w:rPr>
                <w:lang w:val="en-US"/>
              </w:rPr>
              <w:t>eRSS</w:t>
            </w:r>
            <w:proofErr w:type="spellEnd"/>
            <w:r>
              <w:rPr>
                <w:lang w:val="en-US"/>
              </w:rPr>
              <w:t xml:space="preserve"> </w:t>
            </w:r>
            <w:r w:rsidR="00A17901">
              <w:rPr>
                <w:lang w:val="en-US"/>
              </w:rPr>
              <w:t>Server</w:t>
            </w:r>
          </w:p>
        </w:tc>
        <w:tc>
          <w:tcPr>
            <w:tcW w:w="3336" w:type="dxa"/>
          </w:tcPr>
          <w:p w:rsidR="00A17901" w:rsidRDefault="00A17901" w:rsidP="009E7969">
            <w:pPr>
              <w:cnfStyle w:val="000000100000"/>
              <w:rPr>
                <w:lang w:val="en-US"/>
              </w:rPr>
            </w:pPr>
            <w:r>
              <w:rPr>
                <w:lang w:val="en-US"/>
              </w:rPr>
              <w:t>P+F Slot ALLOCATE</w:t>
            </w:r>
          </w:p>
        </w:tc>
        <w:tc>
          <w:tcPr>
            <w:tcW w:w="3336" w:type="dxa"/>
          </w:tcPr>
          <w:p w:rsidR="00A17901" w:rsidRPr="00A17901" w:rsidRDefault="00A17901" w:rsidP="00A17901">
            <w:pPr>
              <w:cnfStyle w:val="000000100000"/>
              <w:rPr>
                <w:lang w:val="en-US"/>
              </w:rPr>
            </w:pPr>
            <w:r w:rsidRPr="00A17901">
              <w:rPr>
                <w:lang w:val="en-US"/>
              </w:rPr>
              <w:t>HL7 V3 SC, R2, 2007Sep Ballot</w:t>
            </w:r>
          </w:p>
          <w:p w:rsidR="00A17901" w:rsidRPr="00A17901" w:rsidRDefault="00A17901" w:rsidP="00A17901">
            <w:pPr>
              <w:cnfStyle w:val="000000100000"/>
              <w:rPr>
                <w:lang w:val="en-US"/>
              </w:rPr>
            </w:pPr>
            <w:r w:rsidRPr="00A17901">
              <w:rPr>
                <w:lang w:val="en-US"/>
              </w:rPr>
              <w:t>Interaction: New Appointment</w:t>
            </w:r>
          </w:p>
          <w:p w:rsidR="00A17901" w:rsidRPr="00A17901" w:rsidRDefault="00A17901" w:rsidP="00A17901">
            <w:pPr>
              <w:cnfStyle w:val="000000100000"/>
              <w:rPr>
                <w:lang w:val="en-US"/>
              </w:rPr>
            </w:pPr>
            <w:r w:rsidRPr="00A17901">
              <w:rPr>
                <w:lang w:val="en-US"/>
              </w:rPr>
              <w:t>Notification (PRSC_IN010101UV01)</w:t>
            </w:r>
          </w:p>
          <w:p w:rsidR="00A17901" w:rsidRPr="00A17901" w:rsidRDefault="00A17901" w:rsidP="00A17901">
            <w:pPr>
              <w:cnfStyle w:val="000000100000"/>
              <w:rPr>
                <w:lang w:val="en-US"/>
              </w:rPr>
            </w:pPr>
            <w:r w:rsidRPr="00A17901">
              <w:rPr>
                <w:lang w:val="en-US"/>
              </w:rPr>
              <w:t>Model: Appointment Intent New</w:t>
            </w:r>
          </w:p>
          <w:p w:rsidR="00A17901" w:rsidRDefault="00A17901" w:rsidP="00A17901">
            <w:pPr>
              <w:cnfStyle w:val="000000100000"/>
              <w:rPr>
                <w:lang w:val="en-US"/>
              </w:rPr>
            </w:pPr>
            <w:r w:rsidRPr="00A17901">
              <w:rPr>
                <w:lang w:val="en-US"/>
              </w:rPr>
              <w:t>Notification PRSC_MT010101UV</w:t>
            </w:r>
          </w:p>
          <w:p w:rsidR="00A17901" w:rsidRPr="00204D22" w:rsidRDefault="00A17901" w:rsidP="00A17901">
            <w:pPr>
              <w:cnfStyle w:val="000000100000"/>
              <w:rPr>
                <w:lang w:val="en-US"/>
              </w:rPr>
            </w:pPr>
            <w:r w:rsidRPr="00204D22">
              <w:rPr>
                <w:lang w:val="en-US"/>
              </w:rPr>
              <w:t>ANSI/HL7 2.6-2007, Chapter 10 –</w:t>
            </w:r>
          </w:p>
          <w:p w:rsidR="00A17901" w:rsidRDefault="00A17901" w:rsidP="00A17901">
            <w:pPr>
              <w:cnfStyle w:val="000000100000"/>
              <w:rPr>
                <w:lang w:val="en-US"/>
              </w:rPr>
            </w:pPr>
            <w:r w:rsidRPr="00204D22">
              <w:rPr>
                <w:lang w:val="en-US"/>
              </w:rPr>
              <w:t>Scheduling</w:t>
            </w:r>
          </w:p>
        </w:tc>
      </w:tr>
      <w:tr w:rsidR="00A17901" w:rsidRPr="00E72B2A" w:rsidTr="000E7205">
        <w:trPr>
          <w:cnfStyle w:val="000000010000"/>
        </w:trPr>
        <w:tc>
          <w:tcPr>
            <w:cnfStyle w:val="001000000000"/>
            <w:tcW w:w="3336" w:type="dxa"/>
          </w:tcPr>
          <w:p w:rsidR="00A17901" w:rsidRDefault="00A17901" w:rsidP="000E7205">
            <w:pPr>
              <w:rPr>
                <w:lang w:val="en-US"/>
              </w:rPr>
            </w:pPr>
          </w:p>
        </w:tc>
        <w:tc>
          <w:tcPr>
            <w:tcW w:w="3336" w:type="dxa"/>
          </w:tcPr>
          <w:p w:rsidR="00A17901" w:rsidRDefault="00A17901" w:rsidP="009E7969">
            <w:pPr>
              <w:cnfStyle w:val="000000010000"/>
              <w:rPr>
                <w:lang w:val="en-US"/>
              </w:rPr>
            </w:pPr>
            <w:r>
              <w:rPr>
                <w:lang w:val="en-US"/>
              </w:rPr>
              <w:t>R+F Slot ALLOCATE</w:t>
            </w:r>
          </w:p>
        </w:tc>
        <w:tc>
          <w:tcPr>
            <w:tcW w:w="3336" w:type="dxa"/>
          </w:tcPr>
          <w:p w:rsidR="00A17901" w:rsidRPr="00204D22" w:rsidRDefault="00A17901" w:rsidP="00A17901">
            <w:pPr>
              <w:cnfStyle w:val="000000010000"/>
              <w:rPr>
                <w:lang w:val="en-US"/>
              </w:rPr>
            </w:pPr>
            <w:r w:rsidRPr="00204D22">
              <w:rPr>
                <w:lang w:val="en-US"/>
              </w:rPr>
              <w:t>ANSI/HL7 2.6-2007, Chapter 10 –</w:t>
            </w:r>
          </w:p>
          <w:p w:rsidR="00A17901" w:rsidRPr="00A17901" w:rsidRDefault="00A17901" w:rsidP="00A17901">
            <w:pPr>
              <w:cnfStyle w:val="000000010000"/>
              <w:rPr>
                <w:lang w:val="en-US"/>
              </w:rPr>
            </w:pPr>
            <w:r w:rsidRPr="00204D22">
              <w:rPr>
                <w:lang w:val="en-US"/>
              </w:rPr>
              <w:t>Scheduling</w:t>
            </w:r>
          </w:p>
        </w:tc>
      </w:tr>
      <w:tr w:rsidR="00A17901" w:rsidRPr="00E72B2A" w:rsidTr="000E7205">
        <w:trPr>
          <w:cnfStyle w:val="000000100000"/>
        </w:trPr>
        <w:tc>
          <w:tcPr>
            <w:cnfStyle w:val="001000000000"/>
            <w:tcW w:w="3336" w:type="dxa"/>
          </w:tcPr>
          <w:p w:rsidR="00A17901" w:rsidRDefault="00A17901" w:rsidP="000E7205">
            <w:pPr>
              <w:rPr>
                <w:lang w:val="en-US"/>
              </w:rPr>
            </w:pPr>
          </w:p>
        </w:tc>
        <w:tc>
          <w:tcPr>
            <w:tcW w:w="3336" w:type="dxa"/>
          </w:tcPr>
          <w:p w:rsidR="00A17901" w:rsidRDefault="00A17901" w:rsidP="009E7969">
            <w:pPr>
              <w:cnfStyle w:val="000000100000"/>
              <w:rPr>
                <w:lang w:val="en-US"/>
              </w:rPr>
            </w:pPr>
            <w:r>
              <w:rPr>
                <w:lang w:val="en-US"/>
              </w:rPr>
              <w:t>P+R+F Slot ALLOCATE</w:t>
            </w:r>
          </w:p>
        </w:tc>
        <w:tc>
          <w:tcPr>
            <w:tcW w:w="3336" w:type="dxa"/>
          </w:tcPr>
          <w:p w:rsidR="00A17901" w:rsidRPr="00204D22" w:rsidRDefault="00A17901" w:rsidP="00A17901">
            <w:pPr>
              <w:cnfStyle w:val="000000100000"/>
              <w:rPr>
                <w:lang w:val="en-US"/>
              </w:rPr>
            </w:pPr>
            <w:r w:rsidRPr="00204D22">
              <w:rPr>
                <w:lang w:val="en-US"/>
              </w:rPr>
              <w:t>ANSI/HL7 2.6-2007, Chapter 10 –</w:t>
            </w:r>
          </w:p>
          <w:p w:rsidR="00A17901" w:rsidRPr="00204D22" w:rsidRDefault="00A17901" w:rsidP="00A17901">
            <w:pPr>
              <w:cnfStyle w:val="000000100000"/>
              <w:rPr>
                <w:lang w:val="en-US"/>
              </w:rPr>
            </w:pPr>
            <w:r w:rsidRPr="00204D22">
              <w:rPr>
                <w:lang w:val="en-US"/>
              </w:rPr>
              <w:t>Scheduling</w:t>
            </w:r>
          </w:p>
        </w:tc>
      </w:tr>
    </w:tbl>
    <w:p w:rsidR="00A17901" w:rsidRDefault="00A17901" w:rsidP="00A17901">
      <w:pPr>
        <w:rPr>
          <w:lang w:val="en-US"/>
        </w:rPr>
      </w:pPr>
    </w:p>
    <w:p w:rsidR="00130F41" w:rsidRDefault="00130F41" w:rsidP="00A17901">
      <w:pPr>
        <w:rPr>
          <w:lang w:val="en-US"/>
        </w:rPr>
      </w:pPr>
      <w:r>
        <w:rPr>
          <w:lang w:val="en-US"/>
        </w:rPr>
        <w:lastRenderedPageBreak/>
        <w:t>The data models for each transaction, and indeed the behaviours of the transactions themselves are described in detail within the HL7/OMG HSD specification (appended).</w:t>
      </w:r>
    </w:p>
    <w:p w:rsidR="00DF4FB7" w:rsidRDefault="00A17901" w:rsidP="00A17901">
      <w:pPr>
        <w:rPr>
          <w:lang w:val="en-US"/>
        </w:rPr>
      </w:pPr>
      <w:r>
        <w:rPr>
          <w:lang w:val="en-US"/>
        </w:rPr>
        <w:t xml:space="preserve">It is expected that existing registries will </w:t>
      </w:r>
      <w:r w:rsidR="00130F41">
        <w:rPr>
          <w:lang w:val="en-US"/>
        </w:rPr>
        <w:t xml:space="preserve">readily </w:t>
      </w:r>
      <w:r>
        <w:rPr>
          <w:lang w:val="en-US"/>
        </w:rPr>
        <w:t xml:space="preserve">support their “natural” transaction sets. For example, a Facility Registry </w:t>
      </w:r>
      <w:r w:rsidR="00130F41">
        <w:rPr>
          <w:lang w:val="en-US"/>
        </w:rPr>
        <w:t xml:space="preserve">will easily </w:t>
      </w:r>
      <w:r>
        <w:rPr>
          <w:lang w:val="en-US"/>
        </w:rPr>
        <w:t xml:space="preserve">support PLUG on its facility </w:t>
      </w:r>
      <w:r w:rsidR="00C7182E">
        <w:rPr>
          <w:lang w:val="en-US"/>
        </w:rPr>
        <w:t xml:space="preserve">(location) data and likewise, a Provider Registry </w:t>
      </w:r>
      <w:r w:rsidR="00130F41">
        <w:rPr>
          <w:lang w:val="en-US"/>
        </w:rPr>
        <w:t>will</w:t>
      </w:r>
      <w:r w:rsidR="00C7182E">
        <w:rPr>
          <w:lang w:val="en-US"/>
        </w:rPr>
        <w:t xml:space="preserve"> support PLUG on its provider data. Because of the natural nature of the combinations, it is anticipated that a Facility Registry would also support the Resource Registry interactions. This is reflective of the typical functionality found today in such registries where resources located at a facility and “attributes” of a facility are already tracked and managed. </w:t>
      </w:r>
      <w:r w:rsidR="00130F41">
        <w:rPr>
          <w:lang w:val="en-US"/>
        </w:rPr>
        <w:t>It is expected, then, that s</w:t>
      </w:r>
      <w:r w:rsidR="00DF4FB7">
        <w:rPr>
          <w:lang w:val="en-US"/>
        </w:rPr>
        <w:t>uch a F|R registry would “naturally” support:</w:t>
      </w:r>
    </w:p>
    <w:p w:rsidR="00DF4FB7" w:rsidRPr="00DF4FB7" w:rsidRDefault="00DF4FB7" w:rsidP="00DF4FB7">
      <w:pPr>
        <w:pStyle w:val="ListParagraph"/>
        <w:numPr>
          <w:ilvl w:val="0"/>
          <w:numId w:val="12"/>
        </w:numPr>
        <w:rPr>
          <w:lang w:val="en-US"/>
        </w:rPr>
      </w:pPr>
      <w:r w:rsidRPr="00DF4FB7">
        <w:rPr>
          <w:lang w:val="en-US"/>
        </w:rPr>
        <w:t>Facility Registry PLUG</w:t>
      </w:r>
    </w:p>
    <w:p w:rsidR="00DF4FB7" w:rsidRPr="00DF4FB7" w:rsidRDefault="00DF4FB7" w:rsidP="00DF4FB7">
      <w:pPr>
        <w:pStyle w:val="ListParagraph"/>
        <w:numPr>
          <w:ilvl w:val="0"/>
          <w:numId w:val="12"/>
        </w:numPr>
        <w:rPr>
          <w:lang w:val="en-US"/>
        </w:rPr>
      </w:pPr>
      <w:r w:rsidRPr="00DF4FB7">
        <w:rPr>
          <w:lang w:val="en-US"/>
        </w:rPr>
        <w:t>Resource Registry PLUG</w:t>
      </w:r>
    </w:p>
    <w:p w:rsidR="00DF4FB7" w:rsidRPr="00DF4FB7" w:rsidRDefault="00DF4FB7" w:rsidP="00DF4FB7">
      <w:pPr>
        <w:pStyle w:val="ListParagraph"/>
        <w:numPr>
          <w:ilvl w:val="0"/>
          <w:numId w:val="12"/>
        </w:numPr>
        <w:rPr>
          <w:lang w:val="en-US"/>
        </w:rPr>
      </w:pPr>
      <w:r w:rsidRPr="00DF4FB7">
        <w:rPr>
          <w:lang w:val="en-US"/>
        </w:rPr>
        <w:t>Facility + Resource PLUG</w:t>
      </w:r>
    </w:p>
    <w:p w:rsidR="00A17901" w:rsidRDefault="00C7182E" w:rsidP="00A17901">
      <w:pPr>
        <w:rPr>
          <w:lang w:val="en-US"/>
        </w:rPr>
      </w:pPr>
      <w:r>
        <w:rPr>
          <w:lang w:val="en-US"/>
        </w:rPr>
        <w:t>Similarly, it is expected that Provider Registries would be natural supporters of Organization Registry interactions as this is typically included in their “footprint” today. An HPD compliant Provider Registry is a good example of this.</w:t>
      </w:r>
      <w:r w:rsidR="00DF4FB7">
        <w:rPr>
          <w:lang w:val="en-US"/>
        </w:rPr>
        <w:t xml:space="preserve"> Analogous to the F|R description, above, such a P|O registry would “naturally” support:</w:t>
      </w:r>
    </w:p>
    <w:p w:rsidR="00DF4FB7" w:rsidRPr="00DF4FB7" w:rsidRDefault="00DF4FB7" w:rsidP="00DF4FB7">
      <w:pPr>
        <w:pStyle w:val="ListParagraph"/>
        <w:numPr>
          <w:ilvl w:val="0"/>
          <w:numId w:val="13"/>
        </w:numPr>
        <w:rPr>
          <w:lang w:val="en-US"/>
        </w:rPr>
      </w:pPr>
      <w:r w:rsidRPr="00DF4FB7">
        <w:rPr>
          <w:lang w:val="en-US"/>
        </w:rPr>
        <w:t>Provider Registry PLUG</w:t>
      </w:r>
    </w:p>
    <w:p w:rsidR="00DF4FB7" w:rsidRPr="00DF4FB7" w:rsidRDefault="00DF4FB7" w:rsidP="00DF4FB7">
      <w:pPr>
        <w:pStyle w:val="ListParagraph"/>
        <w:numPr>
          <w:ilvl w:val="0"/>
          <w:numId w:val="13"/>
        </w:numPr>
        <w:rPr>
          <w:lang w:val="en-US"/>
        </w:rPr>
      </w:pPr>
      <w:r w:rsidRPr="00DF4FB7">
        <w:rPr>
          <w:lang w:val="en-US"/>
        </w:rPr>
        <w:t>Organization Registry PLUG</w:t>
      </w:r>
    </w:p>
    <w:p w:rsidR="00DF4FB7" w:rsidRPr="00DF4FB7" w:rsidRDefault="00DF4FB7" w:rsidP="00DF4FB7">
      <w:pPr>
        <w:pStyle w:val="ListParagraph"/>
        <w:numPr>
          <w:ilvl w:val="0"/>
          <w:numId w:val="13"/>
        </w:numPr>
        <w:rPr>
          <w:lang w:val="en-US"/>
        </w:rPr>
      </w:pPr>
      <w:r w:rsidRPr="00DF4FB7">
        <w:rPr>
          <w:lang w:val="en-US"/>
        </w:rPr>
        <w:t>Provider + Organization PLUG</w:t>
      </w:r>
    </w:p>
    <w:p w:rsidR="00C7182E" w:rsidRDefault="00C7182E" w:rsidP="00A17901">
      <w:pPr>
        <w:rPr>
          <w:lang w:val="en-US"/>
        </w:rPr>
      </w:pPr>
      <w:r>
        <w:rPr>
          <w:lang w:val="en-US"/>
        </w:rPr>
        <w:t>If one assumes these natural combinations (P|O, F|R), then the following might be possible configurations:</w:t>
      </w:r>
    </w:p>
    <w:p w:rsidR="00C7182E" w:rsidRPr="00377E24" w:rsidRDefault="00C7182E" w:rsidP="00377E24">
      <w:pPr>
        <w:pStyle w:val="ListParagraph"/>
        <w:numPr>
          <w:ilvl w:val="0"/>
          <w:numId w:val="14"/>
        </w:numPr>
        <w:rPr>
          <w:lang w:val="en-US"/>
        </w:rPr>
      </w:pPr>
      <w:r w:rsidRPr="00377E24">
        <w:rPr>
          <w:lang w:val="en-US"/>
        </w:rPr>
        <w:t xml:space="preserve">P|O </w:t>
      </w:r>
      <w:r w:rsidR="00DF4FB7" w:rsidRPr="00377E24">
        <w:rPr>
          <w:lang w:val="en-US"/>
        </w:rPr>
        <w:t xml:space="preserve">being a </w:t>
      </w:r>
      <w:r w:rsidRPr="00377E24">
        <w:rPr>
          <w:b/>
          <w:lang w:val="en-US"/>
        </w:rPr>
        <w:t>Registry Management Server</w:t>
      </w:r>
      <w:r w:rsidRPr="00377E24">
        <w:rPr>
          <w:lang w:val="en-US"/>
        </w:rPr>
        <w:t xml:space="preserve"> </w:t>
      </w:r>
      <w:r w:rsidR="00DF4FB7" w:rsidRPr="00377E24">
        <w:rPr>
          <w:lang w:val="en-US"/>
        </w:rPr>
        <w:t xml:space="preserve">actor for its own “natural” interactions, </w:t>
      </w:r>
      <w:r w:rsidR="00DF4FB7" w:rsidRPr="00377E24">
        <w:rPr>
          <w:u w:val="single"/>
          <w:lang w:val="en-US"/>
        </w:rPr>
        <w:t>plus</w:t>
      </w:r>
      <w:r w:rsidR="00DF4FB7" w:rsidRPr="00377E24">
        <w:rPr>
          <w:lang w:val="en-US"/>
        </w:rPr>
        <w:t xml:space="preserve"> exposing</w:t>
      </w:r>
      <w:r w:rsidR="00891D9D" w:rsidRPr="00377E24">
        <w:rPr>
          <w:lang w:val="en-US"/>
        </w:rPr>
        <w:t xml:space="preserve"> Provider + Facility PUG, Organization + Facility PUG and </w:t>
      </w:r>
      <w:r w:rsidRPr="00377E24">
        <w:rPr>
          <w:lang w:val="en-US"/>
        </w:rPr>
        <w:t xml:space="preserve">P+F Slot </w:t>
      </w:r>
      <w:r w:rsidR="00891D9D" w:rsidRPr="00377E24">
        <w:rPr>
          <w:lang w:val="en-US"/>
        </w:rPr>
        <w:t>PUG</w:t>
      </w:r>
      <w:r w:rsidRPr="00377E24">
        <w:rPr>
          <w:lang w:val="en-US"/>
        </w:rPr>
        <w:t xml:space="preserve"> transactions as </w:t>
      </w:r>
      <w:r w:rsidRPr="00377E24">
        <w:rPr>
          <w:i/>
          <w:lang w:val="en-US"/>
        </w:rPr>
        <w:t>compound</w:t>
      </w:r>
      <w:r w:rsidRPr="00377E24">
        <w:rPr>
          <w:lang w:val="en-US"/>
        </w:rPr>
        <w:t xml:space="preserve"> transactions. It would accomplish this by being a</w:t>
      </w:r>
      <w:r w:rsidR="00891D9D" w:rsidRPr="00377E24">
        <w:rPr>
          <w:lang w:val="en-US"/>
        </w:rPr>
        <w:t>n</w:t>
      </w:r>
      <w:r w:rsidRPr="00377E24">
        <w:rPr>
          <w:lang w:val="en-US"/>
        </w:rPr>
        <w:t xml:space="preserve"> </w:t>
      </w:r>
      <w:r w:rsidR="00891D9D" w:rsidRPr="00377E24">
        <w:rPr>
          <w:b/>
          <w:lang w:val="en-US"/>
        </w:rPr>
        <w:t>ILR Query</w:t>
      </w:r>
      <w:r w:rsidRPr="00377E24">
        <w:rPr>
          <w:b/>
          <w:lang w:val="en-US"/>
        </w:rPr>
        <w:t xml:space="preserve"> Client</w:t>
      </w:r>
      <w:r w:rsidRPr="00377E24">
        <w:rPr>
          <w:lang w:val="en-US"/>
        </w:rPr>
        <w:t xml:space="preserve"> of Facility </w:t>
      </w:r>
      <w:r w:rsidR="00891D9D" w:rsidRPr="00377E24">
        <w:rPr>
          <w:lang w:val="en-US"/>
        </w:rPr>
        <w:t xml:space="preserve">Registry LIST and Facility Slot LIST </w:t>
      </w:r>
      <w:r w:rsidR="00DF4FB7" w:rsidRPr="00377E24">
        <w:rPr>
          <w:lang w:val="en-US"/>
        </w:rPr>
        <w:t>transactions.</w:t>
      </w:r>
    </w:p>
    <w:p w:rsidR="00DF4FB7" w:rsidRPr="00377E24" w:rsidRDefault="00DF4FB7" w:rsidP="00377E24">
      <w:pPr>
        <w:pStyle w:val="ListParagraph"/>
        <w:numPr>
          <w:ilvl w:val="0"/>
          <w:numId w:val="14"/>
        </w:numPr>
        <w:rPr>
          <w:lang w:val="en-US"/>
        </w:rPr>
      </w:pPr>
      <w:r w:rsidRPr="00377E24">
        <w:rPr>
          <w:lang w:val="en-US"/>
        </w:rPr>
        <w:t xml:space="preserve">F|R being a </w:t>
      </w:r>
      <w:r w:rsidRPr="00377E24">
        <w:rPr>
          <w:b/>
          <w:lang w:val="en-US"/>
        </w:rPr>
        <w:t>Registry Management Server</w:t>
      </w:r>
      <w:r w:rsidRPr="00377E24">
        <w:rPr>
          <w:lang w:val="en-US"/>
        </w:rPr>
        <w:t xml:space="preserve"> actor for its own “natural” interactions, </w:t>
      </w:r>
      <w:r w:rsidRPr="00377E24">
        <w:rPr>
          <w:u w:val="single"/>
          <w:lang w:val="en-US"/>
        </w:rPr>
        <w:t>plus</w:t>
      </w:r>
      <w:r w:rsidRPr="00377E24">
        <w:rPr>
          <w:lang w:val="en-US"/>
        </w:rPr>
        <w:t xml:space="preserve"> exposing P+F Slot </w:t>
      </w:r>
      <w:r w:rsidR="001850F6" w:rsidRPr="00377E24">
        <w:rPr>
          <w:lang w:val="en-US"/>
        </w:rPr>
        <w:t>PUG</w:t>
      </w:r>
      <w:r w:rsidRPr="00377E24">
        <w:rPr>
          <w:lang w:val="en-US"/>
        </w:rPr>
        <w:t xml:space="preserve"> transactions as </w:t>
      </w:r>
      <w:r w:rsidRPr="00377E24">
        <w:rPr>
          <w:i/>
          <w:lang w:val="en-US"/>
        </w:rPr>
        <w:t>compound</w:t>
      </w:r>
      <w:r w:rsidRPr="00377E24">
        <w:rPr>
          <w:lang w:val="en-US"/>
        </w:rPr>
        <w:t xml:space="preserve"> transactions. It would accomplish this by being a</w:t>
      </w:r>
      <w:r w:rsidR="00891D9D" w:rsidRPr="00377E24">
        <w:rPr>
          <w:lang w:val="en-US"/>
        </w:rPr>
        <w:t>n</w:t>
      </w:r>
      <w:r w:rsidRPr="00377E24">
        <w:rPr>
          <w:lang w:val="en-US"/>
        </w:rPr>
        <w:t xml:space="preserve"> </w:t>
      </w:r>
      <w:r w:rsidR="00891D9D" w:rsidRPr="00377E24">
        <w:rPr>
          <w:b/>
          <w:lang w:val="en-US"/>
        </w:rPr>
        <w:t>ILR Query</w:t>
      </w:r>
      <w:r w:rsidR="00891D9D" w:rsidRPr="00377E24">
        <w:rPr>
          <w:lang w:val="en-US"/>
        </w:rPr>
        <w:t xml:space="preserve"> </w:t>
      </w:r>
      <w:r w:rsidRPr="00377E24">
        <w:rPr>
          <w:b/>
          <w:lang w:val="en-US"/>
        </w:rPr>
        <w:t>Client</w:t>
      </w:r>
      <w:r w:rsidRPr="00377E24">
        <w:rPr>
          <w:lang w:val="en-US"/>
        </w:rPr>
        <w:t xml:space="preserve"> of </w:t>
      </w:r>
      <w:r w:rsidR="00891D9D" w:rsidRPr="00377E24">
        <w:rPr>
          <w:lang w:val="en-US"/>
        </w:rPr>
        <w:t xml:space="preserve">the </w:t>
      </w:r>
      <w:r w:rsidRPr="00377E24">
        <w:rPr>
          <w:lang w:val="en-US"/>
        </w:rPr>
        <w:t xml:space="preserve">Provider </w:t>
      </w:r>
      <w:r w:rsidR="00891D9D" w:rsidRPr="00377E24">
        <w:rPr>
          <w:lang w:val="en-US"/>
        </w:rPr>
        <w:t>Slot LIST transaction</w:t>
      </w:r>
      <w:r w:rsidRPr="00377E24">
        <w:rPr>
          <w:lang w:val="en-US"/>
        </w:rPr>
        <w:t>.</w:t>
      </w:r>
    </w:p>
    <w:p w:rsidR="00DF4FB7" w:rsidRPr="00377E24" w:rsidRDefault="00DF4FB7" w:rsidP="00377E24">
      <w:pPr>
        <w:pStyle w:val="ListParagraph"/>
        <w:numPr>
          <w:ilvl w:val="0"/>
          <w:numId w:val="14"/>
        </w:numPr>
        <w:rPr>
          <w:lang w:val="en-US"/>
        </w:rPr>
      </w:pPr>
      <w:r w:rsidRPr="00377E24">
        <w:rPr>
          <w:lang w:val="en-US"/>
        </w:rPr>
        <w:t xml:space="preserve">Either a P|O server or an F|R server, if configured as above, could choose to be an </w:t>
      </w:r>
      <w:proofErr w:type="spellStart"/>
      <w:r w:rsidR="00603060">
        <w:rPr>
          <w:b/>
          <w:lang w:val="en-US"/>
        </w:rPr>
        <w:t>eRSS</w:t>
      </w:r>
      <w:proofErr w:type="spellEnd"/>
      <w:r w:rsidR="00603060" w:rsidRPr="00377E24">
        <w:rPr>
          <w:b/>
          <w:lang w:val="en-US"/>
        </w:rPr>
        <w:t xml:space="preserve"> </w:t>
      </w:r>
      <w:r w:rsidRPr="00377E24">
        <w:rPr>
          <w:b/>
          <w:lang w:val="en-US"/>
        </w:rPr>
        <w:t>Server</w:t>
      </w:r>
      <w:r w:rsidRPr="00377E24">
        <w:rPr>
          <w:lang w:val="en-US"/>
        </w:rPr>
        <w:t xml:space="preserve"> actor by adding a slot management capability to support the P+F Slot ALLOCATE transaction.</w:t>
      </w:r>
    </w:p>
    <w:p w:rsidR="00DF4FB7" w:rsidRPr="00377E24" w:rsidRDefault="00DF4FB7" w:rsidP="00377E24">
      <w:pPr>
        <w:pStyle w:val="ListParagraph"/>
        <w:numPr>
          <w:ilvl w:val="0"/>
          <w:numId w:val="14"/>
        </w:numPr>
        <w:rPr>
          <w:lang w:val="en-US"/>
        </w:rPr>
      </w:pPr>
      <w:r w:rsidRPr="00377E24">
        <w:rPr>
          <w:lang w:val="en-US"/>
        </w:rPr>
        <w:t xml:space="preserve">For a P|O server to </w:t>
      </w:r>
      <w:r w:rsidR="001850F6" w:rsidRPr="00377E24">
        <w:rPr>
          <w:lang w:val="en-US"/>
        </w:rPr>
        <w:t xml:space="preserve">be an </w:t>
      </w:r>
      <w:proofErr w:type="spellStart"/>
      <w:r w:rsidR="00603060">
        <w:rPr>
          <w:b/>
          <w:lang w:val="en-US"/>
        </w:rPr>
        <w:t>eRSS</w:t>
      </w:r>
      <w:proofErr w:type="spellEnd"/>
      <w:r w:rsidR="00603060" w:rsidRPr="00377E24">
        <w:rPr>
          <w:b/>
          <w:lang w:val="en-US"/>
        </w:rPr>
        <w:t xml:space="preserve"> </w:t>
      </w:r>
      <w:r w:rsidR="001850F6" w:rsidRPr="00377E24">
        <w:rPr>
          <w:b/>
          <w:lang w:val="en-US"/>
        </w:rPr>
        <w:t>Server</w:t>
      </w:r>
      <w:r w:rsidR="001850F6" w:rsidRPr="00377E24">
        <w:rPr>
          <w:lang w:val="en-US"/>
        </w:rPr>
        <w:t xml:space="preserve"> actor able to support the P+R+F Slot ALLOCATE transaction it would need to be an </w:t>
      </w:r>
      <w:r w:rsidR="001850F6" w:rsidRPr="00377E24">
        <w:rPr>
          <w:b/>
          <w:lang w:val="en-US"/>
        </w:rPr>
        <w:t>ILR Query Client</w:t>
      </w:r>
      <w:r w:rsidR="001850F6" w:rsidRPr="00377E24">
        <w:rPr>
          <w:lang w:val="en-US"/>
        </w:rPr>
        <w:t xml:space="preserve"> actor supporting Facility Slot LIST and Resource Slot LIST transactions (or of R+F Slot LIST transactions, if those were supported by any available </w:t>
      </w:r>
      <w:r w:rsidR="001850F6" w:rsidRPr="00377E24">
        <w:rPr>
          <w:b/>
          <w:lang w:val="en-US"/>
        </w:rPr>
        <w:t>ILR Query Server</w:t>
      </w:r>
      <w:r w:rsidR="001850F6" w:rsidRPr="00377E24">
        <w:rPr>
          <w:lang w:val="en-US"/>
        </w:rPr>
        <w:t xml:space="preserve"> actors).</w:t>
      </w:r>
    </w:p>
    <w:p w:rsidR="001850F6" w:rsidRPr="00377E24" w:rsidRDefault="001850F6" w:rsidP="00377E24">
      <w:pPr>
        <w:pStyle w:val="ListParagraph"/>
        <w:numPr>
          <w:ilvl w:val="0"/>
          <w:numId w:val="14"/>
        </w:numPr>
        <w:rPr>
          <w:lang w:val="en-US"/>
        </w:rPr>
      </w:pPr>
      <w:r w:rsidRPr="00377E24">
        <w:rPr>
          <w:lang w:val="en-US"/>
        </w:rPr>
        <w:t xml:space="preserve">An </w:t>
      </w:r>
      <w:r w:rsidR="00377E24" w:rsidRPr="00377E24">
        <w:rPr>
          <w:lang w:val="en-US"/>
        </w:rPr>
        <w:t xml:space="preserve">orchestrating </w:t>
      </w:r>
      <w:r w:rsidRPr="00377E24">
        <w:rPr>
          <w:lang w:val="en-US"/>
        </w:rPr>
        <w:t xml:space="preserve">intermediary, such as a HIAL or HIE, could be a </w:t>
      </w:r>
      <w:r w:rsidRPr="00377E24">
        <w:rPr>
          <w:b/>
          <w:lang w:val="en-US"/>
        </w:rPr>
        <w:t>Registry Management Server</w:t>
      </w:r>
      <w:r w:rsidRPr="00377E24">
        <w:rPr>
          <w:lang w:val="en-US"/>
        </w:rPr>
        <w:t xml:space="preserve">, </w:t>
      </w:r>
      <w:r w:rsidRPr="00377E24">
        <w:rPr>
          <w:b/>
          <w:lang w:val="en-US"/>
        </w:rPr>
        <w:t>ILR Query Server</w:t>
      </w:r>
      <w:r w:rsidRPr="00377E24">
        <w:rPr>
          <w:lang w:val="en-US"/>
        </w:rPr>
        <w:t xml:space="preserve"> and </w:t>
      </w:r>
      <w:proofErr w:type="spellStart"/>
      <w:r w:rsidR="00603060">
        <w:rPr>
          <w:b/>
          <w:lang w:val="en-US"/>
        </w:rPr>
        <w:t>eRSS</w:t>
      </w:r>
      <w:proofErr w:type="spellEnd"/>
      <w:r w:rsidR="00603060" w:rsidRPr="00377E24">
        <w:rPr>
          <w:b/>
          <w:lang w:val="en-US"/>
        </w:rPr>
        <w:t xml:space="preserve"> </w:t>
      </w:r>
      <w:r w:rsidRPr="00377E24">
        <w:rPr>
          <w:b/>
          <w:lang w:val="en-US"/>
        </w:rPr>
        <w:t>Server</w:t>
      </w:r>
      <w:r w:rsidRPr="00377E24">
        <w:rPr>
          <w:lang w:val="en-US"/>
        </w:rPr>
        <w:t xml:space="preserve"> actor to client applications. It would accomplish this by being, itself, a client of multiple registries and coordinating the compound transactions necessary to facilitate the combinatorial transactions. </w:t>
      </w:r>
    </w:p>
    <w:p w:rsidR="00B86528" w:rsidRPr="00B86528" w:rsidRDefault="00B86528" w:rsidP="00E72B2A">
      <w:pPr>
        <w:pStyle w:val="Heading4"/>
        <w:rPr>
          <w:lang w:val="en-US"/>
        </w:rPr>
      </w:pPr>
      <w:r w:rsidRPr="00B86528">
        <w:rPr>
          <w:lang w:val="en-US"/>
        </w:rPr>
        <w:t>Impact on existing integration profiles</w:t>
      </w:r>
    </w:p>
    <w:p w:rsidR="00B86528" w:rsidRPr="00B86528" w:rsidRDefault="00377E24" w:rsidP="00B86528">
      <w:pPr>
        <w:rPr>
          <w:lang w:val="en-US"/>
        </w:rPr>
      </w:pPr>
      <w:r>
        <w:rPr>
          <w:lang w:val="en-US"/>
        </w:rPr>
        <w:t xml:space="preserve">In the face of façade transactions, the PWP and HPD profiles may be supported, unchanged by the proposed profile’s transactions. </w:t>
      </w:r>
      <w:r w:rsidR="00603060">
        <w:rPr>
          <w:lang w:val="en-US"/>
        </w:rPr>
        <w:t>This supports backward compatibility with these profiles.</w:t>
      </w:r>
    </w:p>
    <w:p w:rsidR="00B86528" w:rsidRPr="00B86528" w:rsidRDefault="00B86528" w:rsidP="00E72B2A">
      <w:pPr>
        <w:pStyle w:val="Heading4"/>
        <w:rPr>
          <w:lang w:val="en-US"/>
        </w:rPr>
      </w:pPr>
      <w:r w:rsidRPr="00B86528">
        <w:rPr>
          <w:lang w:val="en-US"/>
        </w:rPr>
        <w:lastRenderedPageBreak/>
        <w:t>New integration profiles needed</w:t>
      </w:r>
    </w:p>
    <w:p w:rsidR="00B86528" w:rsidRPr="00B86528" w:rsidRDefault="00B86528" w:rsidP="00B86528">
      <w:pPr>
        <w:rPr>
          <w:lang w:val="en-US"/>
        </w:rPr>
      </w:pPr>
      <w:r w:rsidRPr="00B86528">
        <w:rPr>
          <w:lang w:val="en-US"/>
        </w:rPr>
        <w:t xml:space="preserve">A new profile will be created to describe the new actors </w:t>
      </w:r>
      <w:r w:rsidR="00377E24">
        <w:rPr>
          <w:lang w:val="en-US"/>
        </w:rPr>
        <w:t xml:space="preserve">and </w:t>
      </w:r>
      <w:r w:rsidRPr="00B86528">
        <w:rPr>
          <w:lang w:val="en-US"/>
        </w:rPr>
        <w:t>the new transaction</w:t>
      </w:r>
      <w:r w:rsidR="00377E24">
        <w:rPr>
          <w:lang w:val="en-US"/>
        </w:rPr>
        <w:t xml:space="preserve">s. </w:t>
      </w:r>
    </w:p>
    <w:p w:rsidR="00B86528" w:rsidRPr="00B86528" w:rsidRDefault="00B86528" w:rsidP="00E72B2A">
      <w:pPr>
        <w:pStyle w:val="Heading4"/>
        <w:rPr>
          <w:lang w:val="en-US"/>
        </w:rPr>
      </w:pPr>
      <w:r w:rsidRPr="00B86528">
        <w:rPr>
          <w:lang w:val="en-US"/>
        </w:rPr>
        <w:t>Breakdown of tasks that need to be accomplished</w:t>
      </w:r>
    </w:p>
    <w:p w:rsidR="00B86528" w:rsidRPr="00B86528" w:rsidRDefault="00B86528" w:rsidP="00B86528">
      <w:pPr>
        <w:rPr>
          <w:lang w:val="en-US"/>
        </w:rPr>
      </w:pPr>
      <w:r w:rsidRPr="00B86528">
        <w:rPr>
          <w:lang w:val="en-US"/>
        </w:rPr>
        <w:t>The major work items to be performed are:</w:t>
      </w:r>
    </w:p>
    <w:p w:rsidR="00B86528" w:rsidRPr="00B86528" w:rsidRDefault="00377E24" w:rsidP="00B86528">
      <w:pPr>
        <w:numPr>
          <w:ilvl w:val="0"/>
          <w:numId w:val="5"/>
        </w:numPr>
        <w:rPr>
          <w:lang w:val="en-US"/>
        </w:rPr>
      </w:pPr>
      <w:r>
        <w:rPr>
          <w:lang w:val="en-US"/>
        </w:rPr>
        <w:t>Identify and evaluate the full suite of existing message standards available for each of the proposed transactions and attempt to determine the vendor adoption of each of these.</w:t>
      </w:r>
    </w:p>
    <w:p w:rsidR="00B86528" w:rsidRPr="00B86528" w:rsidRDefault="00377E24" w:rsidP="00B86528">
      <w:pPr>
        <w:numPr>
          <w:ilvl w:val="0"/>
          <w:numId w:val="5"/>
        </w:numPr>
        <w:rPr>
          <w:lang w:val="en-US"/>
        </w:rPr>
      </w:pPr>
      <w:r>
        <w:rPr>
          <w:lang w:val="en-US"/>
        </w:rPr>
        <w:t>Determine “light” (</w:t>
      </w:r>
      <w:proofErr w:type="spellStart"/>
      <w:r>
        <w:rPr>
          <w:lang w:val="en-US"/>
        </w:rPr>
        <w:t>json</w:t>
      </w:r>
      <w:proofErr w:type="spellEnd"/>
      <w:r>
        <w:rPr>
          <w:lang w:val="en-US"/>
        </w:rPr>
        <w:t xml:space="preserve">, xml, </w:t>
      </w:r>
      <w:proofErr w:type="spellStart"/>
      <w:r>
        <w:rPr>
          <w:lang w:val="en-US"/>
        </w:rPr>
        <w:t>hData</w:t>
      </w:r>
      <w:proofErr w:type="spellEnd"/>
      <w:r>
        <w:rPr>
          <w:lang w:val="en-US"/>
        </w:rPr>
        <w:t>) messages which align with existing HL7v3 standards</w:t>
      </w:r>
    </w:p>
    <w:p w:rsidR="00B86528" w:rsidRPr="00B86528" w:rsidRDefault="00B86528" w:rsidP="00B86528">
      <w:pPr>
        <w:numPr>
          <w:ilvl w:val="0"/>
          <w:numId w:val="5"/>
        </w:numPr>
        <w:rPr>
          <w:lang w:val="en-US"/>
        </w:rPr>
      </w:pPr>
      <w:r w:rsidRPr="00B86528">
        <w:rPr>
          <w:lang w:val="en-US"/>
        </w:rPr>
        <w:t>Select standard</w:t>
      </w:r>
      <w:r w:rsidR="00377E24">
        <w:rPr>
          <w:lang w:val="en-US"/>
        </w:rPr>
        <w:t>s for each transaction</w:t>
      </w:r>
    </w:p>
    <w:p w:rsidR="00B86528" w:rsidRDefault="00E7141C" w:rsidP="00B86528">
      <w:pPr>
        <w:numPr>
          <w:ilvl w:val="0"/>
          <w:numId w:val="5"/>
        </w:numPr>
        <w:rPr>
          <w:lang w:val="en-US"/>
        </w:rPr>
      </w:pPr>
      <w:r>
        <w:rPr>
          <w:lang w:val="en-US"/>
        </w:rPr>
        <w:t>Develop “compound” transactions, as necessary, and define these using a rigorous orchestration language such as BPEL.</w:t>
      </w:r>
    </w:p>
    <w:p w:rsidR="00E7141C" w:rsidRDefault="00E7141C" w:rsidP="00B86528">
      <w:pPr>
        <w:numPr>
          <w:ilvl w:val="0"/>
          <w:numId w:val="5"/>
        </w:numPr>
        <w:rPr>
          <w:lang w:val="en-US"/>
        </w:rPr>
      </w:pPr>
      <w:r>
        <w:rPr>
          <w:lang w:val="en-US"/>
        </w:rPr>
        <w:t>Develop IHE-conformant documentation for the use cases supported by this profile</w:t>
      </w:r>
    </w:p>
    <w:p w:rsidR="00E7141C" w:rsidRPr="00B86528" w:rsidRDefault="00E7141C" w:rsidP="00B86528">
      <w:pPr>
        <w:numPr>
          <w:ilvl w:val="0"/>
          <w:numId w:val="5"/>
        </w:numPr>
        <w:rPr>
          <w:lang w:val="en-US"/>
        </w:rPr>
      </w:pPr>
      <w:r>
        <w:rPr>
          <w:lang w:val="en-US"/>
        </w:rPr>
        <w:t>Develop companion documentation (non normative) explaining alternate configurations of registries (somewhat based on the discussion, above, with appropriate diagrams and example transactions).</w:t>
      </w:r>
    </w:p>
    <w:p w:rsidR="00B86528" w:rsidRPr="00B86528" w:rsidRDefault="00B86528" w:rsidP="00B86528">
      <w:pPr>
        <w:pStyle w:val="Heading2"/>
        <w:rPr>
          <w:lang w:val="en-US"/>
        </w:rPr>
      </w:pPr>
      <w:r w:rsidRPr="00B86528">
        <w:rPr>
          <w:lang w:val="en-US"/>
        </w:rPr>
        <w:t xml:space="preserve"> Risks</w:t>
      </w:r>
    </w:p>
    <w:p w:rsidR="00B86528" w:rsidRDefault="00E7141C" w:rsidP="00B86528">
      <w:pPr>
        <w:rPr>
          <w:lang w:val="en-US"/>
        </w:rPr>
      </w:pPr>
      <w:r>
        <w:rPr>
          <w:lang w:val="en-US"/>
        </w:rPr>
        <w:t>Th</w:t>
      </w:r>
      <w:r w:rsidR="00CA1968">
        <w:rPr>
          <w:lang w:val="en-US"/>
        </w:rPr>
        <w:t>e scope of th</w:t>
      </w:r>
      <w:r>
        <w:rPr>
          <w:lang w:val="en-US"/>
        </w:rPr>
        <w:t xml:space="preserve">is profile appears large and it will be important to divide it into digestible chunks for consumption by registry vendors. The permutations and combinations created by the interlinking of multiple registries can create </w:t>
      </w:r>
      <w:r w:rsidR="00CA1968">
        <w:rPr>
          <w:lang w:val="en-US"/>
        </w:rPr>
        <w:t>complexity</w:t>
      </w:r>
      <w:r>
        <w:rPr>
          <w:lang w:val="en-US"/>
        </w:rPr>
        <w:t xml:space="preserve">. It is crucial that the documentation explain that, in fact, these compound transactions are made up of a small number of primitive transactions – many of which are widely supported and mature. A failure to adequately </w:t>
      </w:r>
      <w:r w:rsidR="00CA1968">
        <w:rPr>
          <w:lang w:val="en-US"/>
        </w:rPr>
        <w:t>partition</w:t>
      </w:r>
      <w:r>
        <w:rPr>
          <w:lang w:val="en-US"/>
        </w:rPr>
        <w:t xml:space="preserve"> transactions into smaller, familiar </w:t>
      </w:r>
      <w:r w:rsidR="00CA1968">
        <w:rPr>
          <w:lang w:val="en-US"/>
        </w:rPr>
        <w:t xml:space="preserve">forms </w:t>
      </w:r>
      <w:r>
        <w:rPr>
          <w:lang w:val="en-US"/>
        </w:rPr>
        <w:t>will significantly hamper vendor take-up of this profile.</w:t>
      </w:r>
    </w:p>
    <w:p w:rsidR="00E7141C" w:rsidRDefault="00E7141C" w:rsidP="00B86528">
      <w:pPr>
        <w:rPr>
          <w:lang w:val="en-US"/>
        </w:rPr>
      </w:pPr>
      <w:r>
        <w:rPr>
          <w:lang w:val="en-US"/>
        </w:rPr>
        <w:t xml:space="preserve">There are few existing </w:t>
      </w:r>
      <w:r w:rsidR="00603060">
        <w:rPr>
          <w:lang w:val="en-US"/>
        </w:rPr>
        <w:t xml:space="preserve">IHE </w:t>
      </w:r>
      <w:r>
        <w:rPr>
          <w:lang w:val="en-US"/>
        </w:rPr>
        <w:t>transactions that refer to “resources”. Those that do (</w:t>
      </w:r>
      <w:r w:rsidR="00603060">
        <w:rPr>
          <w:lang w:val="en-US"/>
        </w:rPr>
        <w:t xml:space="preserve">often referencing </w:t>
      </w:r>
      <w:r>
        <w:rPr>
          <w:lang w:val="en-US"/>
        </w:rPr>
        <w:t xml:space="preserve">the HL7 v2 Chapter 10, Scheduling document) </w:t>
      </w:r>
      <w:r w:rsidR="00CA1968">
        <w:rPr>
          <w:lang w:val="en-US"/>
        </w:rPr>
        <w:t>fail to un</w:t>
      </w:r>
      <w:r>
        <w:rPr>
          <w:lang w:val="en-US"/>
        </w:rPr>
        <w:t>ambiguous</w:t>
      </w:r>
      <w:r w:rsidR="00CA1968">
        <w:rPr>
          <w:lang w:val="en-US"/>
        </w:rPr>
        <w:t>ly describe</w:t>
      </w:r>
      <w:r>
        <w:rPr>
          <w:lang w:val="en-US"/>
        </w:rPr>
        <w:t xml:space="preserve"> </w:t>
      </w:r>
      <w:r w:rsidR="00603060">
        <w:rPr>
          <w:lang w:val="en-US"/>
        </w:rPr>
        <w:t xml:space="preserve">what </w:t>
      </w:r>
      <w:r>
        <w:rPr>
          <w:lang w:val="en-US"/>
        </w:rPr>
        <w:t>care resource</w:t>
      </w:r>
      <w:r w:rsidR="00CA1968">
        <w:rPr>
          <w:lang w:val="en-US"/>
        </w:rPr>
        <w:t>s</w:t>
      </w:r>
      <w:r w:rsidR="00603060">
        <w:rPr>
          <w:lang w:val="en-US"/>
        </w:rPr>
        <w:t xml:space="preserve"> are</w:t>
      </w:r>
      <w:r w:rsidR="001235B0">
        <w:rPr>
          <w:lang w:val="en-US"/>
        </w:rPr>
        <w:t>. This flexibility is important, especially to the developing country use cases where a “resource” can mean a water point, an operating theatre, a maternal care programme</w:t>
      </w:r>
      <w:r w:rsidR="00603060">
        <w:rPr>
          <w:lang w:val="en-US"/>
        </w:rPr>
        <w:t xml:space="preserve"> </w:t>
      </w:r>
      <w:r w:rsidR="00603060">
        <w:rPr>
          <w:lang w:val="en-US"/>
        </w:rPr>
        <w:t xml:space="preserve">or </w:t>
      </w:r>
      <w:r w:rsidR="00603060">
        <w:rPr>
          <w:lang w:val="en-US"/>
        </w:rPr>
        <w:t xml:space="preserve">an </w:t>
      </w:r>
      <w:r w:rsidR="00603060">
        <w:rPr>
          <w:lang w:val="en-US"/>
        </w:rPr>
        <w:t>orthopedic surgery service</w:t>
      </w:r>
      <w:r w:rsidR="001235B0">
        <w:rPr>
          <w:lang w:val="en-US"/>
        </w:rPr>
        <w:t xml:space="preserve">. However, the flexibility comes with </w:t>
      </w:r>
      <w:r w:rsidR="00CA1968">
        <w:rPr>
          <w:lang w:val="en-US"/>
        </w:rPr>
        <w:t>the risk</w:t>
      </w:r>
      <w:r w:rsidR="001235B0">
        <w:rPr>
          <w:lang w:val="en-US"/>
        </w:rPr>
        <w:t xml:space="preserve"> of imprecision and this can </w:t>
      </w:r>
      <w:r w:rsidR="00CA1968">
        <w:rPr>
          <w:lang w:val="en-US"/>
        </w:rPr>
        <w:t>create substantial interoperability challenges</w:t>
      </w:r>
      <w:r w:rsidR="001235B0">
        <w:rPr>
          <w:lang w:val="en-US"/>
        </w:rPr>
        <w:t xml:space="preserve">. A risk analysis </w:t>
      </w:r>
      <w:r w:rsidR="00CA1968">
        <w:rPr>
          <w:lang w:val="en-US"/>
        </w:rPr>
        <w:t xml:space="preserve">assessing </w:t>
      </w:r>
      <w:r w:rsidR="001235B0">
        <w:rPr>
          <w:lang w:val="en-US"/>
        </w:rPr>
        <w:t xml:space="preserve">the degree of flexibility </w:t>
      </w:r>
      <w:r w:rsidR="00CA1968">
        <w:rPr>
          <w:lang w:val="en-US"/>
        </w:rPr>
        <w:t xml:space="preserve">that </w:t>
      </w:r>
      <w:r w:rsidR="001235B0">
        <w:rPr>
          <w:lang w:val="en-US"/>
        </w:rPr>
        <w:t xml:space="preserve">can be </w:t>
      </w:r>
      <w:r w:rsidR="00CA1968">
        <w:rPr>
          <w:lang w:val="en-US"/>
        </w:rPr>
        <w:t xml:space="preserve">feasibly </w:t>
      </w:r>
      <w:r w:rsidR="001235B0">
        <w:rPr>
          <w:lang w:val="en-US"/>
        </w:rPr>
        <w:t xml:space="preserve">accommodated by the Resource Registry </w:t>
      </w:r>
      <w:r w:rsidR="00CA1968">
        <w:rPr>
          <w:lang w:val="en-US"/>
        </w:rPr>
        <w:t>is necessary</w:t>
      </w:r>
      <w:r w:rsidR="001235B0">
        <w:rPr>
          <w:lang w:val="en-US"/>
        </w:rPr>
        <w:t xml:space="preserve">. It may be that </w:t>
      </w:r>
      <w:r w:rsidR="00CA1968">
        <w:rPr>
          <w:lang w:val="en-US"/>
        </w:rPr>
        <w:t xml:space="preserve">greater specificity is </w:t>
      </w:r>
      <w:r w:rsidR="001235B0">
        <w:rPr>
          <w:lang w:val="en-US"/>
        </w:rPr>
        <w:t>need</w:t>
      </w:r>
      <w:r w:rsidR="00CA1968">
        <w:rPr>
          <w:lang w:val="en-US"/>
        </w:rPr>
        <w:t>ed</w:t>
      </w:r>
      <w:r w:rsidR="001235B0">
        <w:rPr>
          <w:lang w:val="en-US"/>
        </w:rPr>
        <w:t xml:space="preserve"> to </w:t>
      </w:r>
      <w:r w:rsidR="00CA1968">
        <w:rPr>
          <w:lang w:val="en-US"/>
        </w:rPr>
        <w:t xml:space="preserve">define the breadth of entities allowed </w:t>
      </w:r>
      <w:r w:rsidR="001235B0">
        <w:rPr>
          <w:lang w:val="en-US"/>
        </w:rPr>
        <w:t>in this registry (</w:t>
      </w:r>
      <w:r w:rsidR="00CA1968">
        <w:rPr>
          <w:lang w:val="en-US"/>
        </w:rPr>
        <w:t xml:space="preserve">e.g., </w:t>
      </w:r>
      <w:r w:rsidR="001235B0">
        <w:rPr>
          <w:lang w:val="en-US"/>
        </w:rPr>
        <w:t>only physical things… with programmes in a separate registry, perhaps).</w:t>
      </w:r>
    </w:p>
    <w:p w:rsidR="001235B0" w:rsidRPr="00B86528" w:rsidRDefault="001235B0" w:rsidP="00B86528">
      <w:pPr>
        <w:rPr>
          <w:lang w:val="en-US"/>
        </w:rPr>
      </w:pPr>
      <w:r>
        <w:rPr>
          <w:lang w:val="en-US"/>
        </w:rPr>
        <w:t xml:space="preserve">This profile is intended to be adaptable and adoptable in </w:t>
      </w:r>
      <w:r w:rsidR="00C00554">
        <w:rPr>
          <w:lang w:val="en-US"/>
        </w:rPr>
        <w:t>country contexts with both mature and nascent health information systems and health IT capacity</w:t>
      </w:r>
      <w:r>
        <w:rPr>
          <w:lang w:val="en-US"/>
        </w:rPr>
        <w:t xml:space="preserve">. </w:t>
      </w:r>
      <w:r w:rsidR="00C00554">
        <w:rPr>
          <w:lang w:val="en-US"/>
        </w:rPr>
        <w:t xml:space="preserve"> </w:t>
      </w:r>
      <w:r w:rsidR="00F2436C">
        <w:rPr>
          <w:lang w:val="en-US"/>
        </w:rPr>
        <w:t>Team members focused on the resource-constrained country use cases</w:t>
      </w:r>
      <w:r w:rsidR="00F2436C" w:rsidDel="00F2436C">
        <w:rPr>
          <w:lang w:val="en-US"/>
        </w:rPr>
        <w:t xml:space="preserve"> </w:t>
      </w:r>
      <w:r w:rsidR="00F2436C">
        <w:rPr>
          <w:lang w:val="en-US"/>
        </w:rPr>
        <w:t>will d</w:t>
      </w:r>
      <w:r>
        <w:rPr>
          <w:lang w:val="en-US"/>
        </w:rPr>
        <w:t>evelop</w:t>
      </w:r>
      <w:r w:rsidR="00F2436C">
        <w:rPr>
          <w:lang w:val="en-US"/>
        </w:rPr>
        <w:t xml:space="preserve"> </w:t>
      </w:r>
      <w:r>
        <w:rPr>
          <w:lang w:val="en-US"/>
        </w:rPr>
        <w:t xml:space="preserve">documentation and </w:t>
      </w:r>
      <w:r w:rsidR="00F2436C">
        <w:rPr>
          <w:lang w:val="en-US"/>
        </w:rPr>
        <w:t xml:space="preserve">perform </w:t>
      </w:r>
      <w:r>
        <w:rPr>
          <w:lang w:val="en-US"/>
        </w:rPr>
        <w:t>much of the prototyping.</w:t>
      </w:r>
      <w:r w:rsidR="00C00554">
        <w:rPr>
          <w:lang w:val="en-US"/>
        </w:rPr>
        <w:t xml:space="preserve"> </w:t>
      </w:r>
      <w:r>
        <w:rPr>
          <w:lang w:val="en-US"/>
        </w:rPr>
        <w:t xml:space="preserve"> It will be important to apply the needs of both contexts to the work item at each step along the way. This has not been done before and it will be a </w:t>
      </w:r>
      <w:r w:rsidR="001B4DCB">
        <w:rPr>
          <w:lang w:val="en-US"/>
        </w:rPr>
        <w:t>discovery</w:t>
      </w:r>
      <w:bookmarkStart w:id="0" w:name="_GoBack"/>
      <w:bookmarkEnd w:id="0"/>
      <w:r w:rsidR="001B4DCB">
        <w:rPr>
          <w:lang w:val="en-US"/>
        </w:rPr>
        <w:t xml:space="preserve"> </w:t>
      </w:r>
      <w:r>
        <w:rPr>
          <w:lang w:val="en-US"/>
        </w:rPr>
        <w:t xml:space="preserve">process to determine how a single IHE profile will satisfy the needs in both high and low resource settings. </w:t>
      </w:r>
      <w:r w:rsidR="00C00554">
        <w:rPr>
          <w:lang w:val="en-US"/>
        </w:rPr>
        <w:t xml:space="preserve"> </w:t>
      </w:r>
      <w:r w:rsidR="00603060">
        <w:rPr>
          <w:lang w:val="en-US"/>
        </w:rPr>
        <w:t xml:space="preserve">Satisfying both needs may make this process more challenging than it would otherwise be. </w:t>
      </w:r>
      <w:r w:rsidR="0036720F">
        <w:rPr>
          <w:lang w:val="en-US"/>
        </w:rPr>
        <w:t>There may be a greater risk, however, if we do NOT take on the job of figuring this out. It is important to IHE as an organization and to developing countries as clients of IHE profiles that we succeed.</w:t>
      </w:r>
    </w:p>
    <w:p w:rsidR="00B86528" w:rsidRPr="00B86528" w:rsidRDefault="00B86528" w:rsidP="00B86528">
      <w:pPr>
        <w:pStyle w:val="Heading2"/>
        <w:rPr>
          <w:lang w:val="en-US"/>
        </w:rPr>
      </w:pPr>
      <w:r w:rsidRPr="00B86528">
        <w:rPr>
          <w:lang w:val="en-US"/>
        </w:rPr>
        <w:lastRenderedPageBreak/>
        <w:t>Open Issues</w:t>
      </w:r>
    </w:p>
    <w:p w:rsidR="00B86528" w:rsidRPr="00B86528" w:rsidRDefault="00B86528" w:rsidP="00B86528">
      <w:pPr>
        <w:rPr>
          <w:lang w:val="en-US"/>
        </w:rPr>
      </w:pPr>
      <w:proofErr w:type="gramStart"/>
      <w:r w:rsidRPr="00B86528">
        <w:rPr>
          <w:lang w:val="en-US"/>
        </w:rPr>
        <w:t>For discussion</w:t>
      </w:r>
      <w:r w:rsidR="00FA749A">
        <w:rPr>
          <w:lang w:val="en-US"/>
        </w:rPr>
        <w:t xml:space="preserve"> during the meeting</w:t>
      </w:r>
      <w:r w:rsidRPr="00B86528">
        <w:rPr>
          <w:lang w:val="en-US"/>
        </w:rPr>
        <w:t>.</w:t>
      </w:r>
      <w:proofErr w:type="gramEnd"/>
    </w:p>
    <w:p w:rsidR="00B86528" w:rsidRPr="00B86528" w:rsidRDefault="00B86528" w:rsidP="00B86528">
      <w:pPr>
        <w:pStyle w:val="Heading2"/>
        <w:rPr>
          <w:lang w:val="en-US"/>
        </w:rPr>
      </w:pPr>
      <w:r w:rsidRPr="00B86528">
        <w:rPr>
          <w:lang w:val="en-US"/>
        </w:rPr>
        <w:t>Effort Estimates</w:t>
      </w:r>
    </w:p>
    <w:p w:rsidR="00B86528" w:rsidRDefault="00C06C1C" w:rsidP="00B86528">
      <w:pPr>
        <w:rPr>
          <w:lang w:val="en-US"/>
        </w:rPr>
      </w:pPr>
      <w:r>
        <w:rPr>
          <w:lang w:val="en-US"/>
        </w:rPr>
        <w:t>A rudimentary project plan was developed based on the following estimates, constraints and relationships:</w:t>
      </w:r>
    </w:p>
    <w:p w:rsidR="00C06C1C" w:rsidRPr="008810EE" w:rsidRDefault="00C06C1C" w:rsidP="008810EE">
      <w:pPr>
        <w:pStyle w:val="ListParagraph"/>
        <w:numPr>
          <w:ilvl w:val="0"/>
          <w:numId w:val="15"/>
        </w:numPr>
        <w:rPr>
          <w:lang w:val="en-US"/>
        </w:rPr>
      </w:pPr>
      <w:r w:rsidRPr="008810EE">
        <w:rPr>
          <w:lang w:val="en-US"/>
        </w:rPr>
        <w:t xml:space="preserve">Investigating a mature, pre-existing transaction </w:t>
      </w:r>
      <w:r w:rsidR="00FA749A">
        <w:rPr>
          <w:lang w:val="en-US"/>
        </w:rPr>
        <w:t>standard would take 0.5</w:t>
      </w:r>
      <w:r w:rsidRPr="008810EE">
        <w:rPr>
          <w:lang w:val="en-US"/>
        </w:rPr>
        <w:t xml:space="preserve"> effort-days</w:t>
      </w:r>
    </w:p>
    <w:p w:rsidR="00C06C1C" w:rsidRPr="008810EE" w:rsidRDefault="00C06C1C" w:rsidP="008810EE">
      <w:pPr>
        <w:pStyle w:val="ListParagraph"/>
        <w:numPr>
          <w:ilvl w:val="0"/>
          <w:numId w:val="15"/>
        </w:numPr>
        <w:rPr>
          <w:lang w:val="en-US"/>
        </w:rPr>
      </w:pPr>
      <w:r w:rsidRPr="008810EE">
        <w:rPr>
          <w:lang w:val="en-US"/>
        </w:rPr>
        <w:t>Investigating/developing an immature or new transaction standard would take 2 effort-days</w:t>
      </w:r>
    </w:p>
    <w:p w:rsidR="00C06C1C" w:rsidRPr="008810EE" w:rsidRDefault="00C06C1C" w:rsidP="008810EE">
      <w:pPr>
        <w:pStyle w:val="ListParagraph"/>
        <w:numPr>
          <w:ilvl w:val="0"/>
          <w:numId w:val="15"/>
        </w:numPr>
        <w:rPr>
          <w:lang w:val="en-US"/>
        </w:rPr>
      </w:pPr>
      <w:r w:rsidRPr="008810EE">
        <w:rPr>
          <w:lang w:val="en-US"/>
        </w:rPr>
        <w:t xml:space="preserve">Developing use case documentation would take </w:t>
      </w:r>
      <w:r w:rsidR="00FA749A">
        <w:rPr>
          <w:lang w:val="en-US"/>
        </w:rPr>
        <w:t>2</w:t>
      </w:r>
      <w:r w:rsidRPr="008810EE">
        <w:rPr>
          <w:lang w:val="en-US"/>
        </w:rPr>
        <w:t>0 effort-days</w:t>
      </w:r>
    </w:p>
    <w:p w:rsidR="00C06C1C" w:rsidRPr="008810EE" w:rsidRDefault="00C06C1C" w:rsidP="008810EE">
      <w:pPr>
        <w:pStyle w:val="ListParagraph"/>
        <w:numPr>
          <w:ilvl w:val="0"/>
          <w:numId w:val="15"/>
        </w:numPr>
        <w:rPr>
          <w:lang w:val="en-US"/>
        </w:rPr>
      </w:pPr>
      <w:r w:rsidRPr="008810EE">
        <w:rPr>
          <w:lang w:val="en-US"/>
        </w:rPr>
        <w:t xml:space="preserve">Developing technical documentation would take </w:t>
      </w:r>
      <w:r w:rsidR="008810EE">
        <w:rPr>
          <w:lang w:val="en-US"/>
        </w:rPr>
        <w:t>40</w:t>
      </w:r>
      <w:r w:rsidRPr="008810EE">
        <w:rPr>
          <w:lang w:val="en-US"/>
        </w:rPr>
        <w:t xml:space="preserve"> effort-days</w:t>
      </w:r>
    </w:p>
    <w:p w:rsidR="00C06C1C" w:rsidRPr="008810EE" w:rsidRDefault="00C06C1C" w:rsidP="008810EE">
      <w:pPr>
        <w:pStyle w:val="ListParagraph"/>
        <w:numPr>
          <w:ilvl w:val="0"/>
          <w:numId w:val="15"/>
        </w:numPr>
        <w:rPr>
          <w:lang w:val="en-US"/>
        </w:rPr>
      </w:pPr>
      <w:r w:rsidRPr="008810EE">
        <w:rPr>
          <w:lang w:val="en-US"/>
        </w:rPr>
        <w:t>Inter-related PLUGs must follow the development of base registry PLUGs</w:t>
      </w:r>
    </w:p>
    <w:p w:rsidR="00916B9D" w:rsidRPr="008810EE" w:rsidRDefault="00916B9D" w:rsidP="008810EE">
      <w:pPr>
        <w:pStyle w:val="ListParagraph"/>
        <w:numPr>
          <w:ilvl w:val="0"/>
          <w:numId w:val="15"/>
        </w:numPr>
        <w:rPr>
          <w:lang w:val="en-US"/>
        </w:rPr>
      </w:pPr>
      <w:proofErr w:type="spellStart"/>
      <w:r w:rsidRPr="008810EE">
        <w:rPr>
          <w:lang w:val="en-US"/>
        </w:rPr>
        <w:t>eScheduling</w:t>
      </w:r>
      <w:proofErr w:type="spellEnd"/>
      <w:r w:rsidRPr="008810EE">
        <w:rPr>
          <w:lang w:val="en-US"/>
        </w:rPr>
        <w:t xml:space="preserve"> transactions will be developed after the underlying ILR query transactions</w:t>
      </w:r>
    </w:p>
    <w:p w:rsidR="00C06C1C" w:rsidRPr="008810EE" w:rsidRDefault="00916B9D" w:rsidP="008810EE">
      <w:pPr>
        <w:pStyle w:val="ListParagraph"/>
        <w:numPr>
          <w:ilvl w:val="0"/>
          <w:numId w:val="15"/>
        </w:numPr>
        <w:rPr>
          <w:lang w:val="en-US"/>
        </w:rPr>
      </w:pPr>
      <w:r w:rsidRPr="008810EE">
        <w:rPr>
          <w:lang w:val="en-US"/>
        </w:rPr>
        <w:t>T</w:t>
      </w:r>
      <w:r w:rsidR="00C06C1C" w:rsidRPr="008810EE">
        <w:rPr>
          <w:lang w:val="en-US"/>
        </w:rPr>
        <w:t xml:space="preserve">he </w:t>
      </w:r>
      <w:r w:rsidRPr="008810EE">
        <w:rPr>
          <w:lang w:val="en-US"/>
        </w:rPr>
        <w:t xml:space="preserve">development of the </w:t>
      </w:r>
      <w:r w:rsidR="008810EE" w:rsidRPr="008810EE">
        <w:rPr>
          <w:lang w:val="en-US"/>
        </w:rPr>
        <w:t xml:space="preserve">documentation must follow the </w:t>
      </w:r>
      <w:r w:rsidRPr="008810EE">
        <w:rPr>
          <w:lang w:val="en-US"/>
        </w:rPr>
        <w:t>investigation step</w:t>
      </w:r>
      <w:r w:rsidR="008810EE" w:rsidRPr="008810EE">
        <w:rPr>
          <w:lang w:val="en-US"/>
        </w:rPr>
        <w:t>; the writing of the technical doc will follow the writing of the use case doc</w:t>
      </w:r>
    </w:p>
    <w:p w:rsidR="00C06C1C" w:rsidRDefault="00C06C1C" w:rsidP="008810EE">
      <w:pPr>
        <w:pStyle w:val="ListParagraph"/>
        <w:numPr>
          <w:ilvl w:val="0"/>
          <w:numId w:val="15"/>
        </w:numPr>
        <w:rPr>
          <w:lang w:val="en-US"/>
        </w:rPr>
      </w:pPr>
      <w:r w:rsidRPr="008810EE">
        <w:rPr>
          <w:lang w:val="en-US"/>
        </w:rPr>
        <w:t xml:space="preserve">Although many team mates will be working on the project, none are exclusively devoted to it. </w:t>
      </w:r>
      <w:r w:rsidR="008810EE" w:rsidRPr="008810EE">
        <w:rPr>
          <w:lang w:val="en-US"/>
        </w:rPr>
        <w:t>T</w:t>
      </w:r>
      <w:r w:rsidRPr="008810EE">
        <w:rPr>
          <w:lang w:val="en-US"/>
        </w:rPr>
        <w:t xml:space="preserve">he aggregate </w:t>
      </w:r>
      <w:r w:rsidR="008810EE" w:rsidRPr="008810EE">
        <w:rPr>
          <w:lang w:val="en-US"/>
        </w:rPr>
        <w:t xml:space="preserve">team </w:t>
      </w:r>
      <w:r w:rsidRPr="008810EE">
        <w:rPr>
          <w:lang w:val="en-US"/>
        </w:rPr>
        <w:t>capacity</w:t>
      </w:r>
      <w:r w:rsidR="008810EE" w:rsidRPr="008810EE">
        <w:rPr>
          <w:lang w:val="en-US"/>
        </w:rPr>
        <w:t xml:space="preserve">, across all organizations, will be </w:t>
      </w:r>
      <w:r w:rsidRPr="008810EE">
        <w:rPr>
          <w:lang w:val="en-US"/>
        </w:rPr>
        <w:t xml:space="preserve">estimated to be </w:t>
      </w:r>
      <w:r w:rsidR="008810EE" w:rsidRPr="008810EE">
        <w:rPr>
          <w:lang w:val="en-US"/>
        </w:rPr>
        <w:t>1</w:t>
      </w:r>
      <w:r w:rsidRPr="008810EE">
        <w:rPr>
          <w:lang w:val="en-US"/>
        </w:rPr>
        <w:t xml:space="preserve"> FTE.</w:t>
      </w:r>
    </w:p>
    <w:p w:rsidR="008810EE" w:rsidRPr="008810EE" w:rsidRDefault="008810EE" w:rsidP="008810EE">
      <w:pPr>
        <w:pStyle w:val="ListParagraph"/>
        <w:numPr>
          <w:ilvl w:val="0"/>
          <w:numId w:val="15"/>
        </w:numPr>
        <w:rPr>
          <w:lang w:val="en-US"/>
        </w:rPr>
      </w:pPr>
      <w:r>
        <w:rPr>
          <w:lang w:val="en-US"/>
        </w:rPr>
        <w:t>The project start date was assumed to be January 7, 2013</w:t>
      </w:r>
    </w:p>
    <w:p w:rsidR="008810EE" w:rsidRDefault="008810EE" w:rsidP="00B86528">
      <w:pPr>
        <w:rPr>
          <w:lang w:val="en-US"/>
        </w:rPr>
      </w:pPr>
      <w:r>
        <w:rPr>
          <w:lang w:val="en-US"/>
        </w:rPr>
        <w:t>The Gantt chart based on these assumptions is shown in Figure 5. The resource load is shown in Figure 6.</w:t>
      </w:r>
    </w:p>
    <w:p w:rsidR="00FA749A" w:rsidRDefault="00FA749A" w:rsidP="00B86528">
      <w:pPr>
        <w:rPr>
          <w:lang w:val="en-US"/>
        </w:rPr>
      </w:pPr>
      <w:r w:rsidRPr="00FA749A">
        <w:rPr>
          <w:noProof/>
          <w:lang w:eastAsia="en-CA"/>
        </w:rPr>
        <w:drawing>
          <wp:inline distT="0" distB="0" distL="0" distR="0">
            <wp:extent cx="6237923" cy="16859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l="18989" t="8992" r="18683" b="61035"/>
                    <a:stretch>
                      <a:fillRect/>
                    </a:stretch>
                  </pic:blipFill>
                  <pic:spPr bwMode="auto">
                    <a:xfrm>
                      <a:off x="0" y="0"/>
                      <a:ext cx="6237923" cy="1685925"/>
                    </a:xfrm>
                    <a:prstGeom prst="rect">
                      <a:avLst/>
                    </a:prstGeom>
                    <a:noFill/>
                    <a:ln w="9525">
                      <a:noFill/>
                      <a:miter lim="800000"/>
                      <a:headEnd/>
                      <a:tailEnd/>
                    </a:ln>
                  </pic:spPr>
                </pic:pic>
              </a:graphicData>
            </a:graphic>
          </wp:inline>
        </w:drawing>
      </w:r>
    </w:p>
    <w:p w:rsidR="00FA749A" w:rsidRPr="00FA749A" w:rsidRDefault="00FA749A" w:rsidP="00FA749A">
      <w:pPr>
        <w:jc w:val="center"/>
        <w:rPr>
          <w:i/>
          <w:lang w:val="en-US"/>
        </w:rPr>
      </w:pPr>
      <w:r w:rsidRPr="00FA749A">
        <w:rPr>
          <w:i/>
          <w:lang w:val="en-US"/>
        </w:rPr>
        <w:t xml:space="preserve">Figure 5 – Project Estimate (Gantt </w:t>
      </w:r>
      <w:proofErr w:type="gramStart"/>
      <w:r w:rsidRPr="00FA749A">
        <w:rPr>
          <w:i/>
          <w:lang w:val="en-US"/>
        </w:rPr>
        <w:t>Chart</w:t>
      </w:r>
      <w:proofErr w:type="gramEnd"/>
      <w:r w:rsidRPr="00FA749A">
        <w:rPr>
          <w:i/>
          <w:lang w:val="en-US"/>
        </w:rPr>
        <w:t>)</w:t>
      </w:r>
    </w:p>
    <w:p w:rsidR="00FA749A" w:rsidRDefault="00FA749A" w:rsidP="00B86528">
      <w:pPr>
        <w:rPr>
          <w:lang w:val="en-US"/>
        </w:rPr>
      </w:pPr>
      <w:r w:rsidRPr="00FA749A">
        <w:rPr>
          <w:noProof/>
          <w:lang w:eastAsia="en-CA"/>
        </w:rPr>
        <w:drawing>
          <wp:inline distT="0" distB="0" distL="0" distR="0">
            <wp:extent cx="6153150" cy="15906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r="75910" b="26106"/>
                    <a:stretch>
                      <a:fillRect/>
                    </a:stretch>
                  </pic:blipFill>
                  <pic:spPr bwMode="auto">
                    <a:xfrm>
                      <a:off x="0" y="0"/>
                      <a:ext cx="6153150" cy="1590675"/>
                    </a:xfrm>
                    <a:prstGeom prst="rect">
                      <a:avLst/>
                    </a:prstGeom>
                    <a:noFill/>
                    <a:ln w="9525">
                      <a:noFill/>
                      <a:miter lim="800000"/>
                      <a:headEnd/>
                      <a:tailEnd/>
                    </a:ln>
                  </pic:spPr>
                </pic:pic>
              </a:graphicData>
            </a:graphic>
          </wp:inline>
        </w:drawing>
      </w:r>
    </w:p>
    <w:p w:rsidR="0036720F" w:rsidRPr="00FA749A" w:rsidRDefault="00FA749A" w:rsidP="00FA749A">
      <w:pPr>
        <w:jc w:val="center"/>
        <w:rPr>
          <w:i/>
          <w:lang w:val="en-US"/>
        </w:rPr>
      </w:pPr>
      <w:r w:rsidRPr="00FA749A">
        <w:rPr>
          <w:i/>
          <w:lang w:val="en-US"/>
        </w:rPr>
        <w:t>Figure 6 – Project Resource Workload Estimate</w:t>
      </w:r>
    </w:p>
    <w:p w:rsidR="00916B9D" w:rsidRPr="00B86528" w:rsidRDefault="00916B9D" w:rsidP="0036720F">
      <w:pPr>
        <w:rPr>
          <w:lang w:val="en-US"/>
        </w:rPr>
      </w:pPr>
    </w:p>
    <w:p w:rsidR="00CD5D78" w:rsidRDefault="00CD5D78"/>
    <w:sectPr w:rsidR="00CD5D78" w:rsidSect="000E7205">
      <w:footerReference w:type="default" r:id="rId13"/>
      <w:pgSz w:w="12240" w:h="15840"/>
      <w:pgMar w:top="1008" w:right="1008"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D96" w:rsidRDefault="003B3D96" w:rsidP="009A2908">
      <w:pPr>
        <w:spacing w:after="0" w:line="240" w:lineRule="auto"/>
      </w:pPr>
      <w:r>
        <w:separator/>
      </w:r>
    </w:p>
  </w:endnote>
  <w:endnote w:type="continuationSeparator" w:id="0">
    <w:p w:rsidR="003B3D96" w:rsidRDefault="003B3D96" w:rsidP="009A2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77798"/>
      <w:docPartObj>
        <w:docPartGallery w:val="Page Numbers (Bottom of Page)"/>
        <w:docPartUnique/>
      </w:docPartObj>
    </w:sdtPr>
    <w:sdtContent>
      <w:p w:rsidR="00DA0A96" w:rsidRDefault="00DA0A96">
        <w:pPr>
          <w:pStyle w:val="Footer"/>
        </w:pPr>
        <w:r>
          <w:t xml:space="preserve">Page | </w:t>
        </w:r>
        <w:fldSimple w:instr=" PAGE   \* MERGEFORMAT ">
          <w:r w:rsidR="00F364A6">
            <w:rPr>
              <w:noProof/>
            </w:rPr>
            <w:t>2</w:t>
          </w:r>
        </w:fldSimple>
      </w:p>
    </w:sdtContent>
  </w:sdt>
  <w:p w:rsidR="00DA0A96" w:rsidRDefault="00DA0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D96" w:rsidRDefault="003B3D96" w:rsidP="009A2908">
      <w:pPr>
        <w:spacing w:after="0" w:line="240" w:lineRule="auto"/>
      </w:pPr>
      <w:r>
        <w:separator/>
      </w:r>
    </w:p>
  </w:footnote>
  <w:footnote w:type="continuationSeparator" w:id="0">
    <w:p w:rsidR="003B3D96" w:rsidRDefault="003B3D96" w:rsidP="009A29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75CD"/>
    <w:multiLevelType w:val="hybridMultilevel"/>
    <w:tmpl w:val="3558D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A92D8B"/>
    <w:multiLevelType w:val="hybridMultilevel"/>
    <w:tmpl w:val="CC100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E74EBF"/>
    <w:multiLevelType w:val="hybridMultilevel"/>
    <w:tmpl w:val="7EE0FE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C7F4CA5"/>
    <w:multiLevelType w:val="hybridMultilevel"/>
    <w:tmpl w:val="32F2D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E692E6A"/>
    <w:multiLevelType w:val="hybridMultilevel"/>
    <w:tmpl w:val="B128D4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E16C1D"/>
    <w:multiLevelType w:val="hybridMultilevel"/>
    <w:tmpl w:val="C48825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C565EEF"/>
    <w:multiLevelType w:val="hybridMultilevel"/>
    <w:tmpl w:val="A1B07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5353426"/>
    <w:multiLevelType w:val="hybridMultilevel"/>
    <w:tmpl w:val="85E07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E376490"/>
    <w:multiLevelType w:val="hybridMultilevel"/>
    <w:tmpl w:val="7D9E9B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78B417C"/>
    <w:multiLevelType w:val="hybridMultilevel"/>
    <w:tmpl w:val="F844E6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BE94FDC"/>
    <w:multiLevelType w:val="hybridMultilevel"/>
    <w:tmpl w:val="D6B0D130"/>
    <w:lvl w:ilvl="0" w:tplc="9D7284C0">
      <w:start w:val="1"/>
      <w:numFmt w:val="bullet"/>
      <w:lvlText w:val=""/>
      <w:lvlJc w:val="left"/>
      <w:pPr>
        <w:tabs>
          <w:tab w:val="num" w:pos="720"/>
        </w:tabs>
        <w:ind w:left="720" w:hanging="360"/>
      </w:pPr>
      <w:rPr>
        <w:rFonts w:ascii="Wingdings" w:hAnsi="Wingdings" w:hint="default"/>
      </w:rPr>
    </w:lvl>
    <w:lvl w:ilvl="1" w:tplc="3F98121A" w:tentative="1">
      <w:start w:val="1"/>
      <w:numFmt w:val="bullet"/>
      <w:lvlText w:val=""/>
      <w:lvlJc w:val="left"/>
      <w:pPr>
        <w:tabs>
          <w:tab w:val="num" w:pos="1440"/>
        </w:tabs>
        <w:ind w:left="1440" w:hanging="360"/>
      </w:pPr>
      <w:rPr>
        <w:rFonts w:ascii="Wingdings" w:hAnsi="Wingdings" w:hint="default"/>
      </w:rPr>
    </w:lvl>
    <w:lvl w:ilvl="2" w:tplc="CC92AB68" w:tentative="1">
      <w:start w:val="1"/>
      <w:numFmt w:val="bullet"/>
      <w:lvlText w:val=""/>
      <w:lvlJc w:val="left"/>
      <w:pPr>
        <w:tabs>
          <w:tab w:val="num" w:pos="2160"/>
        </w:tabs>
        <w:ind w:left="2160" w:hanging="360"/>
      </w:pPr>
      <w:rPr>
        <w:rFonts w:ascii="Wingdings" w:hAnsi="Wingdings" w:hint="default"/>
      </w:rPr>
    </w:lvl>
    <w:lvl w:ilvl="3" w:tplc="629EA96A" w:tentative="1">
      <w:start w:val="1"/>
      <w:numFmt w:val="bullet"/>
      <w:lvlText w:val=""/>
      <w:lvlJc w:val="left"/>
      <w:pPr>
        <w:tabs>
          <w:tab w:val="num" w:pos="2880"/>
        </w:tabs>
        <w:ind w:left="2880" w:hanging="360"/>
      </w:pPr>
      <w:rPr>
        <w:rFonts w:ascii="Wingdings" w:hAnsi="Wingdings" w:hint="default"/>
      </w:rPr>
    </w:lvl>
    <w:lvl w:ilvl="4" w:tplc="B8BC7AB0" w:tentative="1">
      <w:start w:val="1"/>
      <w:numFmt w:val="bullet"/>
      <w:lvlText w:val=""/>
      <w:lvlJc w:val="left"/>
      <w:pPr>
        <w:tabs>
          <w:tab w:val="num" w:pos="3600"/>
        </w:tabs>
        <w:ind w:left="3600" w:hanging="360"/>
      </w:pPr>
      <w:rPr>
        <w:rFonts w:ascii="Wingdings" w:hAnsi="Wingdings" w:hint="default"/>
      </w:rPr>
    </w:lvl>
    <w:lvl w:ilvl="5" w:tplc="4E604C96" w:tentative="1">
      <w:start w:val="1"/>
      <w:numFmt w:val="bullet"/>
      <w:lvlText w:val=""/>
      <w:lvlJc w:val="left"/>
      <w:pPr>
        <w:tabs>
          <w:tab w:val="num" w:pos="4320"/>
        </w:tabs>
        <w:ind w:left="4320" w:hanging="360"/>
      </w:pPr>
      <w:rPr>
        <w:rFonts w:ascii="Wingdings" w:hAnsi="Wingdings" w:hint="default"/>
      </w:rPr>
    </w:lvl>
    <w:lvl w:ilvl="6" w:tplc="950A2216" w:tentative="1">
      <w:start w:val="1"/>
      <w:numFmt w:val="bullet"/>
      <w:lvlText w:val=""/>
      <w:lvlJc w:val="left"/>
      <w:pPr>
        <w:tabs>
          <w:tab w:val="num" w:pos="5040"/>
        </w:tabs>
        <w:ind w:left="5040" w:hanging="360"/>
      </w:pPr>
      <w:rPr>
        <w:rFonts w:ascii="Wingdings" w:hAnsi="Wingdings" w:hint="default"/>
      </w:rPr>
    </w:lvl>
    <w:lvl w:ilvl="7" w:tplc="16A4FD10" w:tentative="1">
      <w:start w:val="1"/>
      <w:numFmt w:val="bullet"/>
      <w:lvlText w:val=""/>
      <w:lvlJc w:val="left"/>
      <w:pPr>
        <w:tabs>
          <w:tab w:val="num" w:pos="5760"/>
        </w:tabs>
        <w:ind w:left="5760" w:hanging="360"/>
      </w:pPr>
      <w:rPr>
        <w:rFonts w:ascii="Wingdings" w:hAnsi="Wingdings" w:hint="default"/>
      </w:rPr>
    </w:lvl>
    <w:lvl w:ilvl="8" w:tplc="FC0C07D0" w:tentative="1">
      <w:start w:val="1"/>
      <w:numFmt w:val="bullet"/>
      <w:lvlText w:val=""/>
      <w:lvlJc w:val="left"/>
      <w:pPr>
        <w:tabs>
          <w:tab w:val="num" w:pos="6480"/>
        </w:tabs>
        <w:ind w:left="6480" w:hanging="360"/>
      </w:pPr>
      <w:rPr>
        <w:rFonts w:ascii="Wingdings" w:hAnsi="Wingdings" w:hint="default"/>
      </w:rPr>
    </w:lvl>
  </w:abstractNum>
  <w:abstractNum w:abstractNumId="11">
    <w:nsid w:val="60CE7E86"/>
    <w:multiLevelType w:val="hybridMultilevel"/>
    <w:tmpl w:val="38F46298"/>
    <w:lvl w:ilvl="0" w:tplc="F28C6AD8">
      <w:start w:val="1"/>
      <w:numFmt w:val="bullet"/>
      <w:lvlText w:val=""/>
      <w:lvlJc w:val="left"/>
      <w:pPr>
        <w:tabs>
          <w:tab w:val="num" w:pos="720"/>
        </w:tabs>
        <w:ind w:left="720" w:hanging="360"/>
      </w:pPr>
      <w:rPr>
        <w:rFonts w:ascii="Wingdings" w:hAnsi="Wingdings" w:hint="default"/>
      </w:rPr>
    </w:lvl>
    <w:lvl w:ilvl="1" w:tplc="4F9C7244" w:tentative="1">
      <w:start w:val="1"/>
      <w:numFmt w:val="bullet"/>
      <w:lvlText w:val=""/>
      <w:lvlJc w:val="left"/>
      <w:pPr>
        <w:tabs>
          <w:tab w:val="num" w:pos="1440"/>
        </w:tabs>
        <w:ind w:left="1440" w:hanging="360"/>
      </w:pPr>
      <w:rPr>
        <w:rFonts w:ascii="Wingdings" w:hAnsi="Wingdings" w:hint="default"/>
      </w:rPr>
    </w:lvl>
    <w:lvl w:ilvl="2" w:tplc="2DA43AE6" w:tentative="1">
      <w:start w:val="1"/>
      <w:numFmt w:val="bullet"/>
      <w:lvlText w:val=""/>
      <w:lvlJc w:val="left"/>
      <w:pPr>
        <w:tabs>
          <w:tab w:val="num" w:pos="2160"/>
        </w:tabs>
        <w:ind w:left="2160" w:hanging="360"/>
      </w:pPr>
      <w:rPr>
        <w:rFonts w:ascii="Wingdings" w:hAnsi="Wingdings" w:hint="default"/>
      </w:rPr>
    </w:lvl>
    <w:lvl w:ilvl="3" w:tplc="FE3A797C" w:tentative="1">
      <w:start w:val="1"/>
      <w:numFmt w:val="bullet"/>
      <w:lvlText w:val=""/>
      <w:lvlJc w:val="left"/>
      <w:pPr>
        <w:tabs>
          <w:tab w:val="num" w:pos="2880"/>
        </w:tabs>
        <w:ind w:left="2880" w:hanging="360"/>
      </w:pPr>
      <w:rPr>
        <w:rFonts w:ascii="Wingdings" w:hAnsi="Wingdings" w:hint="default"/>
      </w:rPr>
    </w:lvl>
    <w:lvl w:ilvl="4" w:tplc="052A8544" w:tentative="1">
      <w:start w:val="1"/>
      <w:numFmt w:val="bullet"/>
      <w:lvlText w:val=""/>
      <w:lvlJc w:val="left"/>
      <w:pPr>
        <w:tabs>
          <w:tab w:val="num" w:pos="3600"/>
        </w:tabs>
        <w:ind w:left="3600" w:hanging="360"/>
      </w:pPr>
      <w:rPr>
        <w:rFonts w:ascii="Wingdings" w:hAnsi="Wingdings" w:hint="default"/>
      </w:rPr>
    </w:lvl>
    <w:lvl w:ilvl="5" w:tplc="06707090" w:tentative="1">
      <w:start w:val="1"/>
      <w:numFmt w:val="bullet"/>
      <w:lvlText w:val=""/>
      <w:lvlJc w:val="left"/>
      <w:pPr>
        <w:tabs>
          <w:tab w:val="num" w:pos="4320"/>
        </w:tabs>
        <w:ind w:left="4320" w:hanging="360"/>
      </w:pPr>
      <w:rPr>
        <w:rFonts w:ascii="Wingdings" w:hAnsi="Wingdings" w:hint="default"/>
      </w:rPr>
    </w:lvl>
    <w:lvl w:ilvl="6" w:tplc="B6A6942E" w:tentative="1">
      <w:start w:val="1"/>
      <w:numFmt w:val="bullet"/>
      <w:lvlText w:val=""/>
      <w:lvlJc w:val="left"/>
      <w:pPr>
        <w:tabs>
          <w:tab w:val="num" w:pos="5040"/>
        </w:tabs>
        <w:ind w:left="5040" w:hanging="360"/>
      </w:pPr>
      <w:rPr>
        <w:rFonts w:ascii="Wingdings" w:hAnsi="Wingdings" w:hint="default"/>
      </w:rPr>
    </w:lvl>
    <w:lvl w:ilvl="7" w:tplc="184C88CC" w:tentative="1">
      <w:start w:val="1"/>
      <w:numFmt w:val="bullet"/>
      <w:lvlText w:val=""/>
      <w:lvlJc w:val="left"/>
      <w:pPr>
        <w:tabs>
          <w:tab w:val="num" w:pos="5760"/>
        </w:tabs>
        <w:ind w:left="5760" w:hanging="360"/>
      </w:pPr>
      <w:rPr>
        <w:rFonts w:ascii="Wingdings" w:hAnsi="Wingdings" w:hint="default"/>
      </w:rPr>
    </w:lvl>
    <w:lvl w:ilvl="8" w:tplc="7CEE3ABC" w:tentative="1">
      <w:start w:val="1"/>
      <w:numFmt w:val="bullet"/>
      <w:lvlText w:val=""/>
      <w:lvlJc w:val="left"/>
      <w:pPr>
        <w:tabs>
          <w:tab w:val="num" w:pos="6480"/>
        </w:tabs>
        <w:ind w:left="6480" w:hanging="360"/>
      </w:pPr>
      <w:rPr>
        <w:rFonts w:ascii="Wingdings" w:hAnsi="Wingdings" w:hint="default"/>
      </w:rPr>
    </w:lvl>
  </w:abstractNum>
  <w:abstractNum w:abstractNumId="12">
    <w:nsid w:val="740063C7"/>
    <w:multiLevelType w:val="hybridMultilevel"/>
    <w:tmpl w:val="3B2C7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538432E"/>
    <w:multiLevelType w:val="hybridMultilevel"/>
    <w:tmpl w:val="D784A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E031B26"/>
    <w:multiLevelType w:val="hybridMultilevel"/>
    <w:tmpl w:val="6400D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9"/>
  </w:num>
  <w:num w:numId="6">
    <w:abstractNumId w:val="7"/>
  </w:num>
  <w:num w:numId="7">
    <w:abstractNumId w:val="13"/>
  </w:num>
  <w:num w:numId="8">
    <w:abstractNumId w:val="8"/>
  </w:num>
  <w:num w:numId="9">
    <w:abstractNumId w:val="11"/>
  </w:num>
  <w:num w:numId="10">
    <w:abstractNumId w:val="10"/>
  </w:num>
  <w:num w:numId="11">
    <w:abstractNumId w:val="1"/>
  </w:num>
  <w:num w:numId="12">
    <w:abstractNumId w:val="12"/>
  </w:num>
  <w:num w:numId="13">
    <w:abstractNumId w:val="14"/>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characterSpacingControl w:val="doNotCompress"/>
  <w:footnotePr>
    <w:footnote w:id="-1"/>
    <w:footnote w:id="0"/>
  </w:footnotePr>
  <w:endnotePr>
    <w:endnote w:id="-1"/>
    <w:endnote w:id="0"/>
  </w:endnotePr>
  <w:compat/>
  <w:rsids>
    <w:rsidRoot w:val="00B86528"/>
    <w:rsid w:val="0007446B"/>
    <w:rsid w:val="00094363"/>
    <w:rsid w:val="000B6C2D"/>
    <w:rsid w:val="000E7205"/>
    <w:rsid w:val="001235B0"/>
    <w:rsid w:val="00127FD7"/>
    <w:rsid w:val="00130F41"/>
    <w:rsid w:val="001850F6"/>
    <w:rsid w:val="001B4DCB"/>
    <w:rsid w:val="001E620C"/>
    <w:rsid w:val="00204D22"/>
    <w:rsid w:val="002305CC"/>
    <w:rsid w:val="002E5C15"/>
    <w:rsid w:val="0036720F"/>
    <w:rsid w:val="00370FAA"/>
    <w:rsid w:val="00377E24"/>
    <w:rsid w:val="003A568E"/>
    <w:rsid w:val="003B3D96"/>
    <w:rsid w:val="004239F5"/>
    <w:rsid w:val="004357C9"/>
    <w:rsid w:val="004E5306"/>
    <w:rsid w:val="004F5600"/>
    <w:rsid w:val="00502A4B"/>
    <w:rsid w:val="00534B1F"/>
    <w:rsid w:val="00560B61"/>
    <w:rsid w:val="005914B6"/>
    <w:rsid w:val="005C17D6"/>
    <w:rsid w:val="00603060"/>
    <w:rsid w:val="00645BA4"/>
    <w:rsid w:val="007124A5"/>
    <w:rsid w:val="007474AE"/>
    <w:rsid w:val="0075466A"/>
    <w:rsid w:val="007647DC"/>
    <w:rsid w:val="007E5504"/>
    <w:rsid w:val="00834367"/>
    <w:rsid w:val="00837196"/>
    <w:rsid w:val="008810EE"/>
    <w:rsid w:val="00891D9D"/>
    <w:rsid w:val="008C7216"/>
    <w:rsid w:val="008E6581"/>
    <w:rsid w:val="00916B9D"/>
    <w:rsid w:val="009A2908"/>
    <w:rsid w:val="009E7969"/>
    <w:rsid w:val="00A17901"/>
    <w:rsid w:val="00AE59D8"/>
    <w:rsid w:val="00AF4FBC"/>
    <w:rsid w:val="00B34567"/>
    <w:rsid w:val="00B86528"/>
    <w:rsid w:val="00BD5ED1"/>
    <w:rsid w:val="00C00554"/>
    <w:rsid w:val="00C06C1C"/>
    <w:rsid w:val="00C10D1F"/>
    <w:rsid w:val="00C171C9"/>
    <w:rsid w:val="00C64D5A"/>
    <w:rsid w:val="00C7182E"/>
    <w:rsid w:val="00CA1968"/>
    <w:rsid w:val="00CB771D"/>
    <w:rsid w:val="00CD5D78"/>
    <w:rsid w:val="00DA0A96"/>
    <w:rsid w:val="00DE7958"/>
    <w:rsid w:val="00DF4FB7"/>
    <w:rsid w:val="00E7141C"/>
    <w:rsid w:val="00E72B2A"/>
    <w:rsid w:val="00F2436C"/>
    <w:rsid w:val="00F364A6"/>
    <w:rsid w:val="00F43A37"/>
    <w:rsid w:val="00F52743"/>
    <w:rsid w:val="00FA749A"/>
    <w:rsid w:val="00FC64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78"/>
  </w:style>
  <w:style w:type="paragraph" w:styleId="Heading1">
    <w:name w:val="heading 1"/>
    <w:basedOn w:val="Normal"/>
    <w:next w:val="Normal"/>
    <w:link w:val="Heading1Char"/>
    <w:uiPriority w:val="9"/>
    <w:qFormat/>
    <w:rsid w:val="00B865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65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59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2B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528"/>
    <w:rPr>
      <w:color w:val="0000FF" w:themeColor="hyperlink"/>
      <w:u w:val="single"/>
    </w:rPr>
  </w:style>
  <w:style w:type="character" w:customStyle="1" w:styleId="Heading1Char">
    <w:name w:val="Heading 1 Char"/>
    <w:basedOn w:val="DefaultParagraphFont"/>
    <w:link w:val="Heading1"/>
    <w:uiPriority w:val="9"/>
    <w:rsid w:val="00B865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652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914B6"/>
    <w:pPr>
      <w:ind w:left="720"/>
      <w:contextualSpacing/>
    </w:pPr>
  </w:style>
  <w:style w:type="character" w:customStyle="1" w:styleId="Heading3Char">
    <w:name w:val="Heading 3 Char"/>
    <w:basedOn w:val="DefaultParagraphFont"/>
    <w:link w:val="Heading3"/>
    <w:uiPriority w:val="9"/>
    <w:rsid w:val="00AE59D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E5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06"/>
    <w:rPr>
      <w:rFonts w:ascii="Tahoma" w:hAnsi="Tahoma" w:cs="Tahoma"/>
      <w:sz w:val="16"/>
      <w:szCs w:val="16"/>
    </w:rPr>
  </w:style>
  <w:style w:type="character" w:customStyle="1" w:styleId="Heading4Char">
    <w:name w:val="Heading 4 Char"/>
    <w:basedOn w:val="DefaultParagraphFont"/>
    <w:link w:val="Heading4"/>
    <w:uiPriority w:val="9"/>
    <w:rsid w:val="00E72B2A"/>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E72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0E720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semiHidden/>
    <w:unhideWhenUsed/>
    <w:rsid w:val="009A29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908"/>
  </w:style>
  <w:style w:type="paragraph" w:styleId="Footer">
    <w:name w:val="footer"/>
    <w:basedOn w:val="Normal"/>
    <w:link w:val="FooterChar"/>
    <w:uiPriority w:val="99"/>
    <w:unhideWhenUsed/>
    <w:rsid w:val="009A2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908"/>
  </w:style>
  <w:style w:type="character" w:styleId="CommentReference">
    <w:name w:val="annotation reference"/>
    <w:basedOn w:val="DefaultParagraphFont"/>
    <w:uiPriority w:val="99"/>
    <w:semiHidden/>
    <w:unhideWhenUsed/>
    <w:rsid w:val="00C171C9"/>
    <w:rPr>
      <w:sz w:val="18"/>
      <w:szCs w:val="18"/>
    </w:rPr>
  </w:style>
  <w:style w:type="paragraph" w:styleId="CommentText">
    <w:name w:val="annotation text"/>
    <w:basedOn w:val="Normal"/>
    <w:link w:val="CommentTextChar"/>
    <w:uiPriority w:val="99"/>
    <w:semiHidden/>
    <w:unhideWhenUsed/>
    <w:rsid w:val="00C171C9"/>
    <w:pPr>
      <w:spacing w:line="240" w:lineRule="auto"/>
    </w:pPr>
    <w:rPr>
      <w:sz w:val="24"/>
      <w:szCs w:val="24"/>
    </w:rPr>
  </w:style>
  <w:style w:type="character" w:customStyle="1" w:styleId="CommentTextChar">
    <w:name w:val="Comment Text Char"/>
    <w:basedOn w:val="DefaultParagraphFont"/>
    <w:link w:val="CommentText"/>
    <w:uiPriority w:val="99"/>
    <w:semiHidden/>
    <w:rsid w:val="00C171C9"/>
    <w:rPr>
      <w:sz w:val="24"/>
      <w:szCs w:val="24"/>
    </w:rPr>
  </w:style>
  <w:style w:type="paragraph" w:styleId="CommentSubject">
    <w:name w:val="annotation subject"/>
    <w:basedOn w:val="CommentText"/>
    <w:next w:val="CommentText"/>
    <w:link w:val="CommentSubjectChar"/>
    <w:uiPriority w:val="99"/>
    <w:semiHidden/>
    <w:unhideWhenUsed/>
    <w:rsid w:val="00C171C9"/>
    <w:rPr>
      <w:b/>
      <w:bCs/>
      <w:sz w:val="20"/>
      <w:szCs w:val="20"/>
    </w:rPr>
  </w:style>
  <w:style w:type="character" w:customStyle="1" w:styleId="CommentSubjectChar">
    <w:name w:val="Comment Subject Char"/>
    <w:basedOn w:val="CommentTextChar"/>
    <w:link w:val="CommentSubject"/>
    <w:uiPriority w:val="99"/>
    <w:semiHidden/>
    <w:rsid w:val="00C171C9"/>
    <w:rPr>
      <w:b/>
      <w:bCs/>
      <w:sz w:val="20"/>
      <w:szCs w:val="20"/>
    </w:rPr>
  </w:style>
  <w:style w:type="paragraph" w:styleId="Revision">
    <w:name w:val="Revision"/>
    <w:hidden/>
    <w:uiPriority w:val="99"/>
    <w:semiHidden/>
    <w:rsid w:val="00CA196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78"/>
  </w:style>
  <w:style w:type="paragraph" w:styleId="Heading1">
    <w:name w:val="heading 1"/>
    <w:basedOn w:val="Normal"/>
    <w:next w:val="Normal"/>
    <w:link w:val="Heading1Char"/>
    <w:uiPriority w:val="9"/>
    <w:qFormat/>
    <w:rsid w:val="00B865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65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59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2B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528"/>
    <w:rPr>
      <w:color w:val="0000FF" w:themeColor="hyperlink"/>
      <w:u w:val="single"/>
    </w:rPr>
  </w:style>
  <w:style w:type="character" w:customStyle="1" w:styleId="Heading1Char">
    <w:name w:val="Heading 1 Char"/>
    <w:basedOn w:val="DefaultParagraphFont"/>
    <w:link w:val="Heading1"/>
    <w:uiPriority w:val="9"/>
    <w:rsid w:val="00B865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652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914B6"/>
    <w:pPr>
      <w:ind w:left="720"/>
      <w:contextualSpacing/>
    </w:pPr>
  </w:style>
  <w:style w:type="character" w:customStyle="1" w:styleId="Heading3Char">
    <w:name w:val="Heading 3 Char"/>
    <w:basedOn w:val="DefaultParagraphFont"/>
    <w:link w:val="Heading3"/>
    <w:uiPriority w:val="9"/>
    <w:rsid w:val="00AE59D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E5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06"/>
    <w:rPr>
      <w:rFonts w:ascii="Tahoma" w:hAnsi="Tahoma" w:cs="Tahoma"/>
      <w:sz w:val="16"/>
      <w:szCs w:val="16"/>
    </w:rPr>
  </w:style>
  <w:style w:type="character" w:customStyle="1" w:styleId="Heading4Char">
    <w:name w:val="Heading 4 Char"/>
    <w:basedOn w:val="DefaultParagraphFont"/>
    <w:link w:val="Heading4"/>
    <w:uiPriority w:val="9"/>
    <w:rsid w:val="00E72B2A"/>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E72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0E720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semiHidden/>
    <w:unhideWhenUsed/>
    <w:rsid w:val="009A29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908"/>
  </w:style>
  <w:style w:type="paragraph" w:styleId="Footer">
    <w:name w:val="footer"/>
    <w:basedOn w:val="Normal"/>
    <w:link w:val="FooterChar"/>
    <w:uiPriority w:val="99"/>
    <w:unhideWhenUsed/>
    <w:rsid w:val="009A2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908"/>
  </w:style>
  <w:style w:type="character" w:styleId="CommentReference">
    <w:name w:val="annotation reference"/>
    <w:basedOn w:val="DefaultParagraphFont"/>
    <w:uiPriority w:val="99"/>
    <w:semiHidden/>
    <w:unhideWhenUsed/>
    <w:rsid w:val="00C171C9"/>
    <w:rPr>
      <w:sz w:val="18"/>
      <w:szCs w:val="18"/>
    </w:rPr>
  </w:style>
  <w:style w:type="paragraph" w:styleId="CommentText">
    <w:name w:val="annotation text"/>
    <w:basedOn w:val="Normal"/>
    <w:link w:val="CommentTextChar"/>
    <w:uiPriority w:val="99"/>
    <w:semiHidden/>
    <w:unhideWhenUsed/>
    <w:rsid w:val="00C171C9"/>
    <w:pPr>
      <w:spacing w:line="240" w:lineRule="auto"/>
    </w:pPr>
    <w:rPr>
      <w:sz w:val="24"/>
      <w:szCs w:val="24"/>
    </w:rPr>
  </w:style>
  <w:style w:type="character" w:customStyle="1" w:styleId="CommentTextChar">
    <w:name w:val="Comment Text Char"/>
    <w:basedOn w:val="DefaultParagraphFont"/>
    <w:link w:val="CommentText"/>
    <w:uiPriority w:val="99"/>
    <w:semiHidden/>
    <w:rsid w:val="00C171C9"/>
    <w:rPr>
      <w:sz w:val="24"/>
      <w:szCs w:val="24"/>
    </w:rPr>
  </w:style>
  <w:style w:type="paragraph" w:styleId="CommentSubject">
    <w:name w:val="annotation subject"/>
    <w:basedOn w:val="CommentText"/>
    <w:next w:val="CommentText"/>
    <w:link w:val="CommentSubjectChar"/>
    <w:uiPriority w:val="99"/>
    <w:semiHidden/>
    <w:unhideWhenUsed/>
    <w:rsid w:val="00C171C9"/>
    <w:rPr>
      <w:b/>
      <w:bCs/>
      <w:sz w:val="20"/>
      <w:szCs w:val="20"/>
    </w:rPr>
  </w:style>
  <w:style w:type="character" w:customStyle="1" w:styleId="CommentSubjectChar">
    <w:name w:val="Comment Subject Char"/>
    <w:basedOn w:val="CommentTextChar"/>
    <w:link w:val="CommentSubject"/>
    <w:uiPriority w:val="99"/>
    <w:semiHidden/>
    <w:rsid w:val="00C171C9"/>
    <w:rPr>
      <w:b/>
      <w:bCs/>
      <w:sz w:val="20"/>
      <w:szCs w:val="20"/>
    </w:rPr>
  </w:style>
  <w:style w:type="paragraph" w:styleId="Revision">
    <w:name w:val="Revision"/>
    <w:hidden/>
    <w:uiPriority w:val="99"/>
    <w:semiHidden/>
    <w:rsid w:val="00CA1968"/>
    <w:pPr>
      <w:spacing w:after="0" w:line="240" w:lineRule="auto"/>
    </w:pPr>
  </w:style>
</w:styles>
</file>

<file path=word/webSettings.xml><?xml version="1.0" encoding="utf-8"?>
<w:webSettings xmlns:r="http://schemas.openxmlformats.org/officeDocument/2006/relationships" xmlns:w="http://schemas.openxmlformats.org/wordprocessingml/2006/main">
  <w:divs>
    <w:div w:id="923690432">
      <w:bodyDiv w:val="1"/>
      <w:marLeft w:val="0"/>
      <w:marRight w:val="0"/>
      <w:marTop w:val="0"/>
      <w:marBottom w:val="0"/>
      <w:divBdr>
        <w:top w:val="none" w:sz="0" w:space="0" w:color="auto"/>
        <w:left w:val="none" w:sz="0" w:space="0" w:color="auto"/>
        <w:bottom w:val="none" w:sz="0" w:space="0" w:color="auto"/>
        <w:right w:val="none" w:sz="0" w:space="0" w:color="auto"/>
      </w:divBdr>
      <w:divsChild>
        <w:div w:id="2111581095">
          <w:marLeft w:val="547"/>
          <w:marRight w:val="0"/>
          <w:marTop w:val="134"/>
          <w:marBottom w:val="0"/>
          <w:divBdr>
            <w:top w:val="none" w:sz="0" w:space="0" w:color="auto"/>
            <w:left w:val="none" w:sz="0" w:space="0" w:color="auto"/>
            <w:bottom w:val="none" w:sz="0" w:space="0" w:color="auto"/>
            <w:right w:val="none" w:sz="0" w:space="0" w:color="auto"/>
          </w:divBdr>
        </w:div>
      </w:divsChild>
    </w:div>
    <w:div w:id="1583369974">
      <w:bodyDiv w:val="1"/>
      <w:marLeft w:val="0"/>
      <w:marRight w:val="0"/>
      <w:marTop w:val="0"/>
      <w:marBottom w:val="0"/>
      <w:divBdr>
        <w:top w:val="none" w:sz="0" w:space="0" w:color="auto"/>
        <w:left w:val="none" w:sz="0" w:space="0" w:color="auto"/>
        <w:bottom w:val="none" w:sz="0" w:space="0" w:color="auto"/>
        <w:right w:val="none" w:sz="0" w:space="0" w:color="auto"/>
      </w:divBdr>
      <w:divsChild>
        <w:div w:id="275869522">
          <w:marLeft w:val="547"/>
          <w:marRight w:val="0"/>
          <w:marTop w:val="115"/>
          <w:marBottom w:val="0"/>
          <w:divBdr>
            <w:top w:val="none" w:sz="0" w:space="0" w:color="auto"/>
            <w:left w:val="none" w:sz="0" w:space="0" w:color="auto"/>
            <w:bottom w:val="none" w:sz="0" w:space="0" w:color="auto"/>
            <w:right w:val="none" w:sz="0" w:space="0" w:color="auto"/>
          </w:divBdr>
        </w:div>
        <w:div w:id="1326472586">
          <w:marLeft w:val="547"/>
          <w:marRight w:val="0"/>
          <w:marTop w:val="115"/>
          <w:marBottom w:val="0"/>
          <w:divBdr>
            <w:top w:val="none" w:sz="0" w:space="0" w:color="auto"/>
            <w:left w:val="none" w:sz="0" w:space="0" w:color="auto"/>
            <w:bottom w:val="none" w:sz="0" w:space="0" w:color="auto"/>
            <w:right w:val="none" w:sz="0" w:space="0" w:color="auto"/>
          </w:divBdr>
        </w:div>
        <w:div w:id="270285920">
          <w:marLeft w:val="547"/>
          <w:marRight w:val="0"/>
          <w:marTop w:val="115"/>
          <w:marBottom w:val="0"/>
          <w:divBdr>
            <w:top w:val="none" w:sz="0" w:space="0" w:color="auto"/>
            <w:left w:val="none" w:sz="0" w:space="0" w:color="auto"/>
            <w:bottom w:val="none" w:sz="0" w:space="0" w:color="auto"/>
            <w:right w:val="none" w:sz="0" w:space="0" w:color="auto"/>
          </w:divBdr>
        </w:div>
        <w:div w:id="1298028066">
          <w:marLeft w:val="547"/>
          <w:marRight w:val="0"/>
          <w:marTop w:val="115"/>
          <w:marBottom w:val="0"/>
          <w:divBdr>
            <w:top w:val="none" w:sz="0" w:space="0" w:color="auto"/>
            <w:left w:val="none" w:sz="0" w:space="0" w:color="auto"/>
            <w:bottom w:val="none" w:sz="0" w:space="0" w:color="auto"/>
            <w:right w:val="none" w:sz="0" w:space="0" w:color="auto"/>
          </w:divBdr>
        </w:div>
        <w:div w:id="2005084729">
          <w:marLeft w:val="547"/>
          <w:marRight w:val="0"/>
          <w:marTop w:val="115"/>
          <w:marBottom w:val="0"/>
          <w:divBdr>
            <w:top w:val="none" w:sz="0" w:space="0" w:color="auto"/>
            <w:left w:val="none" w:sz="0" w:space="0" w:color="auto"/>
            <w:bottom w:val="none" w:sz="0" w:space="0" w:color="auto"/>
            <w:right w:val="none" w:sz="0" w:space="0" w:color="auto"/>
          </w:divBdr>
        </w:div>
      </w:divsChild>
    </w:div>
    <w:div w:id="1867330402">
      <w:bodyDiv w:val="1"/>
      <w:marLeft w:val="0"/>
      <w:marRight w:val="0"/>
      <w:marTop w:val="0"/>
      <w:marBottom w:val="0"/>
      <w:divBdr>
        <w:top w:val="none" w:sz="0" w:space="0" w:color="auto"/>
        <w:left w:val="none" w:sz="0" w:space="0" w:color="auto"/>
        <w:bottom w:val="none" w:sz="0" w:space="0" w:color="auto"/>
        <w:right w:val="none" w:sz="0" w:space="0" w:color="auto"/>
      </w:divBdr>
    </w:div>
    <w:div w:id="2023777663">
      <w:bodyDiv w:val="1"/>
      <w:marLeft w:val="0"/>
      <w:marRight w:val="0"/>
      <w:marTop w:val="0"/>
      <w:marBottom w:val="0"/>
      <w:divBdr>
        <w:top w:val="none" w:sz="0" w:space="0" w:color="auto"/>
        <w:left w:val="none" w:sz="0" w:space="0" w:color="auto"/>
        <w:bottom w:val="none" w:sz="0" w:space="0" w:color="auto"/>
        <w:right w:val="none" w:sz="0" w:space="0" w:color="auto"/>
      </w:divBdr>
    </w:div>
    <w:div w:id="2052147056">
      <w:bodyDiv w:val="1"/>
      <w:marLeft w:val="0"/>
      <w:marRight w:val="0"/>
      <w:marTop w:val="0"/>
      <w:marBottom w:val="0"/>
      <w:divBdr>
        <w:top w:val="none" w:sz="0" w:space="0" w:color="auto"/>
        <w:left w:val="none" w:sz="0" w:space="0" w:color="auto"/>
        <w:bottom w:val="none" w:sz="0" w:space="0" w:color="auto"/>
        <w:right w:val="none" w:sz="0" w:space="0" w:color="auto"/>
      </w:divBdr>
      <w:divsChild>
        <w:div w:id="1510749701">
          <w:marLeft w:val="547"/>
          <w:marRight w:val="0"/>
          <w:marTop w:val="96"/>
          <w:marBottom w:val="0"/>
          <w:divBdr>
            <w:top w:val="none" w:sz="0" w:space="0" w:color="auto"/>
            <w:left w:val="none" w:sz="0" w:space="0" w:color="auto"/>
            <w:bottom w:val="none" w:sz="0" w:space="0" w:color="auto"/>
            <w:right w:val="none" w:sz="0" w:space="0" w:color="auto"/>
          </w:divBdr>
        </w:div>
        <w:div w:id="64303799">
          <w:marLeft w:val="547"/>
          <w:marRight w:val="0"/>
          <w:marTop w:val="96"/>
          <w:marBottom w:val="0"/>
          <w:divBdr>
            <w:top w:val="none" w:sz="0" w:space="0" w:color="auto"/>
            <w:left w:val="none" w:sz="0" w:space="0" w:color="auto"/>
            <w:bottom w:val="none" w:sz="0" w:space="0" w:color="auto"/>
            <w:right w:val="none" w:sz="0" w:space="0" w:color="auto"/>
          </w:divBdr>
        </w:div>
        <w:div w:id="532618660">
          <w:marLeft w:val="547"/>
          <w:marRight w:val="0"/>
          <w:marTop w:val="96"/>
          <w:marBottom w:val="0"/>
          <w:divBdr>
            <w:top w:val="none" w:sz="0" w:space="0" w:color="auto"/>
            <w:left w:val="none" w:sz="0" w:space="0" w:color="auto"/>
            <w:bottom w:val="none" w:sz="0" w:space="0" w:color="auto"/>
            <w:right w:val="none" w:sz="0" w:space="0" w:color="auto"/>
          </w:divBdr>
        </w:div>
        <w:div w:id="1010916173">
          <w:marLeft w:val="547"/>
          <w:marRight w:val="0"/>
          <w:marTop w:val="96"/>
          <w:marBottom w:val="0"/>
          <w:divBdr>
            <w:top w:val="none" w:sz="0" w:space="0" w:color="auto"/>
            <w:left w:val="none" w:sz="0" w:space="0" w:color="auto"/>
            <w:bottom w:val="none" w:sz="0" w:space="0" w:color="auto"/>
            <w:right w:val="none" w:sz="0" w:space="0" w:color="auto"/>
          </w:divBdr>
        </w:div>
        <w:div w:id="760957093">
          <w:marLeft w:val="547"/>
          <w:marRight w:val="0"/>
          <w:marTop w:val="96"/>
          <w:marBottom w:val="0"/>
          <w:divBdr>
            <w:top w:val="none" w:sz="0" w:space="0" w:color="auto"/>
            <w:left w:val="none" w:sz="0" w:space="0" w:color="auto"/>
            <w:bottom w:val="none" w:sz="0" w:space="0" w:color="auto"/>
            <w:right w:val="none" w:sz="0" w:space="0" w:color="auto"/>
          </w:divBdr>
        </w:div>
        <w:div w:id="187704079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3842</Words>
  <Characters>21905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Ritz</dc:creator>
  <cp:lastModifiedBy>Derek Ritz</cp:lastModifiedBy>
  <cp:revision>7</cp:revision>
  <dcterms:created xsi:type="dcterms:W3CDTF">2012-11-19T22:17:00Z</dcterms:created>
  <dcterms:modified xsi:type="dcterms:W3CDTF">2012-11-19T22:27:00Z</dcterms:modified>
</cp:coreProperties>
</file>